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0D83" w14:textId="77777777" w:rsidR="00117E19" w:rsidRDefault="00117E19">
      <w:bookmarkStart w:id="0" w:name="_GoBack"/>
      <w:bookmarkEnd w:id="0"/>
    </w:p>
    <w:p w14:paraId="7BFE2271" w14:textId="77777777" w:rsidR="00117E19" w:rsidRDefault="00117E19" w:rsidP="00117E19">
      <w:pPr>
        <w:pStyle w:val="MF"/>
        <w:spacing w:line="240" w:lineRule="auto"/>
        <w:rPr>
          <w:sz w:val="36"/>
          <w:szCs w:val="36"/>
        </w:rPr>
      </w:pPr>
      <w:r w:rsidRPr="0871E6AC">
        <w:rPr>
          <w:b/>
          <w:sz w:val="36"/>
          <w:szCs w:val="36"/>
        </w:rPr>
        <w:t xml:space="preserve">Country Coordinating Mechanism Guidance Note: </w:t>
      </w:r>
      <w:r w:rsidRPr="0871E6AC">
        <w:rPr>
          <w:sz w:val="36"/>
          <w:szCs w:val="36"/>
        </w:rPr>
        <w:t xml:space="preserve">Performance Management of the CCM Secretariat </w:t>
      </w:r>
    </w:p>
    <w:p w14:paraId="5F7C50AB" w14:textId="77777777" w:rsidR="002D3619" w:rsidRDefault="002D3619" w:rsidP="00117E19">
      <w:pPr>
        <w:pStyle w:val="MF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Annex 1 - </w:t>
      </w:r>
      <w:r w:rsidRPr="002D3619">
        <w:rPr>
          <w:sz w:val="36"/>
          <w:szCs w:val="36"/>
        </w:rPr>
        <w:t>Template: CCM Secretariat Evaluation Form</w:t>
      </w:r>
    </w:p>
    <w:p w14:paraId="3F2FA7A2" w14:textId="77777777" w:rsidR="00117E19" w:rsidRPr="0027230C" w:rsidRDefault="00117E19" w:rsidP="00117E19">
      <w:pPr>
        <w:pStyle w:val="MF"/>
        <w:spacing w:line="240" w:lineRule="auto"/>
        <w:rPr>
          <w:sz w:val="22"/>
          <w:szCs w:val="22"/>
        </w:rPr>
      </w:pPr>
    </w:p>
    <w:p w14:paraId="223EC0D4" w14:textId="77777777" w:rsidR="00117E19" w:rsidRPr="0027230C" w:rsidRDefault="00117E19" w:rsidP="00117E19">
      <w:pPr>
        <w:pStyle w:val="MF"/>
        <w:spacing w:line="240" w:lineRule="auto"/>
        <w:rPr>
          <w:b/>
          <w:sz w:val="22"/>
          <w:szCs w:val="22"/>
        </w:rPr>
      </w:pPr>
      <w:r w:rsidRPr="0027230C">
        <w:rPr>
          <w:sz w:val="22"/>
          <w:szCs w:val="22"/>
        </w:rPr>
        <w:t>Updated: October 2020</w:t>
      </w:r>
    </w:p>
    <w:p w14:paraId="5C7849B9" w14:textId="77777777" w:rsidR="00117E19" w:rsidRDefault="00117E19" w:rsidP="002D3619"/>
    <w:tbl>
      <w:tblPr>
        <w:tblStyle w:val="TableGrid1"/>
        <w:tblW w:w="10435" w:type="dxa"/>
        <w:tblLook w:val="04A0" w:firstRow="1" w:lastRow="0" w:firstColumn="1" w:lastColumn="0" w:noHBand="0" w:noVBand="1"/>
      </w:tblPr>
      <w:tblGrid>
        <w:gridCol w:w="2425"/>
        <w:gridCol w:w="3240"/>
        <w:gridCol w:w="2340"/>
        <w:gridCol w:w="2430"/>
      </w:tblGrid>
      <w:tr w:rsidR="002D3619" w:rsidRPr="002D3619" w14:paraId="31A8E636" w14:textId="77777777" w:rsidTr="002D3619">
        <w:trPr>
          <w:tblHeader/>
        </w:trPr>
        <w:tc>
          <w:tcPr>
            <w:tcW w:w="2425" w:type="dxa"/>
            <w:shd w:val="clear" w:color="auto" w:fill="9CC2E5" w:themeFill="accent5" w:themeFillTint="99"/>
          </w:tcPr>
          <w:p w14:paraId="0DB12DB4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Cs/>
                <w:color w:val="000000"/>
              </w:rPr>
              <w:br w:type="page"/>
            </w:r>
            <w:r w:rsidRPr="002D3619">
              <w:rPr>
                <w:rFonts w:ascii="Arial" w:eastAsia="MS Gothic" w:hAnsi="Arial" w:cs="Arial"/>
                <w:b/>
                <w:bCs/>
              </w:rPr>
              <w:t xml:space="preserve">Key </w:t>
            </w:r>
            <w:proofErr w:type="spellStart"/>
            <w:r w:rsidRPr="002D3619">
              <w:rPr>
                <w:rFonts w:ascii="Arial" w:eastAsia="MS Gothic" w:hAnsi="Arial" w:cs="Arial"/>
                <w:b/>
                <w:bCs/>
              </w:rPr>
              <w:t>Task</w:t>
            </w:r>
            <w:proofErr w:type="spellEnd"/>
            <w:r w:rsidRPr="002D3619">
              <w:rPr>
                <w:rFonts w:ascii="Arial" w:eastAsia="MS Gothic" w:hAnsi="Arial" w:cs="Arial"/>
                <w:b/>
                <w:bCs/>
              </w:rPr>
              <w:t>/Activity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613310A8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bCs/>
              </w:rPr>
              <w:t xml:space="preserve">SMART </w:t>
            </w:r>
            <w:proofErr w:type="spellStart"/>
            <w:r w:rsidRPr="002D3619">
              <w:rPr>
                <w:rFonts w:ascii="Arial" w:eastAsia="MS Gothic" w:hAnsi="Arial" w:cs="Arial"/>
                <w:b/>
                <w:bCs/>
              </w:rPr>
              <w:t>Metrics</w:t>
            </w:r>
            <w:proofErr w:type="spellEnd"/>
          </w:p>
        </w:tc>
        <w:tc>
          <w:tcPr>
            <w:tcW w:w="2340" w:type="dxa"/>
            <w:shd w:val="clear" w:color="auto" w:fill="9CC2E5" w:themeFill="accent5" w:themeFillTint="99"/>
          </w:tcPr>
          <w:p w14:paraId="7F12D4B2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bCs/>
              </w:rPr>
              <w:t>The « </w:t>
            </w:r>
            <w:proofErr w:type="spellStart"/>
            <w:r w:rsidRPr="002D3619">
              <w:rPr>
                <w:rFonts w:ascii="Arial" w:eastAsia="MS Gothic" w:hAnsi="Arial" w:cs="Arial"/>
                <w:b/>
                <w:bCs/>
              </w:rPr>
              <w:t>What</w:t>
            </w:r>
            <w:proofErr w:type="spellEnd"/>
            <w:r w:rsidRPr="002D3619">
              <w:rPr>
                <w:rFonts w:ascii="Arial" w:eastAsia="MS Gothic" w:hAnsi="Arial" w:cs="Arial"/>
                <w:b/>
                <w:bCs/>
              </w:rPr>
              <w:t> » Rating</w:t>
            </w:r>
          </w:p>
        </w:tc>
        <w:tc>
          <w:tcPr>
            <w:tcW w:w="2430" w:type="dxa"/>
            <w:shd w:val="clear" w:color="auto" w:fill="9CC2E5" w:themeFill="accent5" w:themeFillTint="99"/>
          </w:tcPr>
          <w:p w14:paraId="10769E70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bCs/>
              </w:rPr>
              <w:t xml:space="preserve">The « How » Rating </w:t>
            </w:r>
          </w:p>
        </w:tc>
      </w:tr>
      <w:tr w:rsidR="002D3619" w:rsidRPr="002D3619" w14:paraId="1F22CF53" w14:textId="77777777" w:rsidTr="002D3619">
        <w:tc>
          <w:tcPr>
            <w:tcW w:w="2425" w:type="dxa"/>
          </w:tcPr>
          <w:p w14:paraId="37946FF2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  <w:bookmarkStart w:id="1" w:name="_Hlk53077757"/>
          </w:p>
          <w:p w14:paraId="549777F2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b/>
                <w:bCs/>
                <w:szCs w:val="24"/>
                <w:u w:val="single"/>
              </w:rPr>
              <w:t>Operations</w:t>
            </w:r>
            <w:r w:rsidRPr="002D3619">
              <w:rPr>
                <w:rFonts w:ascii="Arial" w:eastAsia="MS Mincho" w:hAnsi="Arial" w:cs="Arial"/>
                <w:b/>
                <w:bCs/>
                <w:szCs w:val="24"/>
              </w:rPr>
              <w:t xml:space="preserve"> –</w:t>
            </w: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</w:p>
          <w:p w14:paraId="51E1615E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Lead the CCM Secretariat and support the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operational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structures of the CCM</w:t>
            </w:r>
          </w:p>
        </w:tc>
        <w:tc>
          <w:tcPr>
            <w:tcW w:w="3240" w:type="dxa"/>
          </w:tcPr>
          <w:p w14:paraId="4E6146E9" w14:textId="77777777" w:rsidR="002D3619" w:rsidRPr="002D3619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All CCM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members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oriented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,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including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on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Ethical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Code of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Conduct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,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within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3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months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of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becoming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a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member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>.</w:t>
            </w:r>
          </w:p>
          <w:p w14:paraId="04EA4AD7" w14:textId="77777777" w:rsidR="002D3619" w:rsidRPr="002D3619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CCM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Governance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documents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reviewed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at least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every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2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years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and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includes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positioning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updates.</w:t>
            </w:r>
          </w:p>
          <w:p w14:paraId="2B45C6B0" w14:textId="77777777" w:rsidR="002D3619" w:rsidRPr="002D3619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Programmatic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data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is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available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on time for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oversight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and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funding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request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processes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>.</w:t>
            </w:r>
          </w:p>
        </w:tc>
        <w:tc>
          <w:tcPr>
            <w:tcW w:w="2340" w:type="dxa"/>
          </w:tcPr>
          <w:p w14:paraId="2EE42AB3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A: Over delivered</w:t>
            </w:r>
          </w:p>
          <w:p w14:paraId="0246E9ED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B: Fully delivered</w:t>
            </w:r>
          </w:p>
          <w:p w14:paraId="7588D4DA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C: Partially delivered</w:t>
            </w:r>
          </w:p>
          <w:p w14:paraId="1D5AB266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3B7ABF8F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14:paraId="6F1395E1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1: Exceeds expectations</w:t>
            </w:r>
          </w:p>
          <w:p w14:paraId="5D69DD23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2: Fully meets expectations</w:t>
            </w:r>
          </w:p>
          <w:p w14:paraId="4155600E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3: Partially meets expectations</w:t>
            </w:r>
          </w:p>
          <w:p w14:paraId="0352D8D9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</w:p>
          <w:p w14:paraId="1C55B58E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</w:p>
        </w:tc>
      </w:tr>
      <w:tr w:rsidR="002D3619" w:rsidRPr="002D3619" w14:paraId="6404E875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15785941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proofErr w:type="spellStart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>Overall</w:t>
            </w:r>
            <w:proofErr w:type="spellEnd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 xml:space="preserve"> Rating for Operations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4504CBA2" w14:textId="77777777" w:rsidR="002D3619" w:rsidRPr="004701AC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en-US"/>
              </w:rPr>
            </w:pP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Result will be a combination of the “what” and “how” rating, and will be </w:t>
            </w:r>
            <w:r w:rsidRPr="004701AC">
              <w:rPr>
                <w:rFonts w:ascii="Arial" w:eastAsia="MS Gothic" w:hAnsi="Arial" w:cs="Arial"/>
                <w:b/>
                <w:bCs/>
                <w:i/>
                <w:color w:val="000000"/>
                <w:highlight w:val="yellow"/>
                <w:lang w:val="en-US"/>
              </w:rPr>
              <w:t>one</w:t>
            </w: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 of the following:</w:t>
            </w:r>
            <w:r w:rsidRPr="004701AC">
              <w:rPr>
                <w:rFonts w:ascii="Arial" w:eastAsia="MS Gothic" w:hAnsi="Arial" w:cs="Arial"/>
                <w:bCs/>
                <w:color w:val="000000"/>
                <w:lang w:val="en-US"/>
              </w:rPr>
              <w:t xml:space="preserve">  </w:t>
            </w:r>
            <w:r w:rsidRPr="004701AC">
              <w:rPr>
                <w:rFonts w:ascii="Arial" w:eastAsia="MS Gothic" w:hAnsi="Arial" w:cs="Arial"/>
                <w:b/>
                <w:bCs/>
                <w:color w:val="000000"/>
                <w:lang w:val="en-US"/>
              </w:rPr>
              <w:t>A1/A2/A3/B1/B2/B3/C1/C2/C3</w:t>
            </w:r>
          </w:p>
        </w:tc>
      </w:tr>
      <w:bookmarkEnd w:id="1"/>
      <w:tr w:rsidR="002D3619" w:rsidRPr="002D3619" w14:paraId="572BC802" w14:textId="77777777" w:rsidTr="002D3619">
        <w:tc>
          <w:tcPr>
            <w:tcW w:w="2425" w:type="dxa"/>
          </w:tcPr>
          <w:p w14:paraId="2B56ABD8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370B410E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proofErr w:type="spellStart"/>
            <w:r w:rsidRPr="002D3619">
              <w:rPr>
                <w:rFonts w:ascii="Arial" w:eastAsia="MS Mincho" w:hAnsi="Arial" w:cs="Arial"/>
                <w:b/>
                <w:bCs/>
                <w:szCs w:val="24"/>
                <w:u w:val="single"/>
              </w:rPr>
              <w:t>Oversight</w:t>
            </w:r>
            <w:proofErr w:type="spellEnd"/>
            <w:r w:rsidRPr="002D3619">
              <w:rPr>
                <w:rFonts w:ascii="Arial" w:eastAsia="MS Mincho" w:hAnsi="Arial" w:cs="Arial"/>
                <w:b/>
                <w:bCs/>
                <w:szCs w:val="24"/>
              </w:rPr>
              <w:t xml:space="preserve"> -</w:t>
            </w: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Enhance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efficiency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of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oversight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procedures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mandated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by the Global Fund</w:t>
            </w:r>
          </w:p>
        </w:tc>
        <w:tc>
          <w:tcPr>
            <w:tcW w:w="3240" w:type="dxa"/>
          </w:tcPr>
          <w:p w14:paraId="45CB89C8" w14:textId="77777777" w:rsidR="002D3619" w:rsidRPr="002D3619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High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quality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, on time reports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shared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with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key stakeholders.</w:t>
            </w:r>
          </w:p>
          <w:p w14:paraId="2C719360" w14:textId="77777777" w:rsidR="002D3619" w:rsidRPr="002D3619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CCM Funding budget at 95% absorption over the 3-year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funding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cycle.</w:t>
            </w:r>
          </w:p>
          <w:p w14:paraId="1C2F9BED" w14:textId="77777777" w:rsidR="002D3619" w:rsidRPr="002D3619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Oversee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one “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knowing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your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grant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” type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activity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once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year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. </w:t>
            </w:r>
          </w:p>
        </w:tc>
        <w:tc>
          <w:tcPr>
            <w:tcW w:w="2340" w:type="dxa"/>
          </w:tcPr>
          <w:p w14:paraId="697D829A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A: Over delivered</w:t>
            </w:r>
          </w:p>
          <w:p w14:paraId="0F082DEF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B: Fully delivered</w:t>
            </w:r>
          </w:p>
          <w:p w14:paraId="47D6D116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C: Partially delivered</w:t>
            </w:r>
          </w:p>
          <w:p w14:paraId="172019BA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</w:p>
          <w:p w14:paraId="4587BB27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</w:p>
        </w:tc>
        <w:tc>
          <w:tcPr>
            <w:tcW w:w="2430" w:type="dxa"/>
          </w:tcPr>
          <w:p w14:paraId="0323A50F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1: Exceeds expectations</w:t>
            </w:r>
          </w:p>
          <w:p w14:paraId="097FD46B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2: Fully meets expectations</w:t>
            </w:r>
          </w:p>
          <w:p w14:paraId="0804C78C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3: Partially meets expectations</w:t>
            </w:r>
          </w:p>
          <w:p w14:paraId="3A67F295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40D21992" w14:textId="77777777" w:rsidR="002D3619" w:rsidRPr="004701AC" w:rsidRDefault="002D3619" w:rsidP="002D3619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 </w:t>
            </w:r>
          </w:p>
        </w:tc>
      </w:tr>
      <w:tr w:rsidR="002D3619" w:rsidRPr="002D3619" w14:paraId="4C962DB4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45A4E9FD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proofErr w:type="spellStart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>Overall</w:t>
            </w:r>
            <w:proofErr w:type="spellEnd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 xml:space="preserve"> Rating for </w:t>
            </w:r>
            <w:proofErr w:type="spellStart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>Oversight</w:t>
            </w:r>
            <w:proofErr w:type="spellEnd"/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62B17303" w14:textId="77777777" w:rsidR="002D3619" w:rsidRPr="004701AC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en-US"/>
              </w:rPr>
            </w:pP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Result will be a combination of the “what” and “how” rating, and will be </w:t>
            </w:r>
            <w:r w:rsidRPr="004701AC">
              <w:rPr>
                <w:rFonts w:ascii="Arial" w:eastAsia="MS Gothic" w:hAnsi="Arial" w:cs="Arial"/>
                <w:b/>
                <w:bCs/>
                <w:i/>
                <w:color w:val="000000"/>
                <w:highlight w:val="yellow"/>
                <w:lang w:val="en-US"/>
              </w:rPr>
              <w:t>one</w:t>
            </w: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 of the following</w:t>
            </w:r>
            <w:r w:rsidRPr="004701AC">
              <w:rPr>
                <w:rFonts w:ascii="Arial" w:eastAsia="MS Gothic" w:hAnsi="Arial" w:cs="Arial"/>
                <w:bCs/>
                <w:color w:val="000000"/>
                <w:lang w:val="en-US"/>
              </w:rPr>
              <w:t xml:space="preserve">:  </w:t>
            </w:r>
            <w:r w:rsidRPr="004701AC">
              <w:rPr>
                <w:rFonts w:ascii="Arial" w:eastAsia="MS Gothic" w:hAnsi="Arial" w:cs="Arial"/>
                <w:b/>
                <w:bCs/>
                <w:color w:val="000000"/>
                <w:lang w:val="en-US"/>
              </w:rPr>
              <w:t>A1/A2/A3/B1/B2/B3/C1/C2/C3</w:t>
            </w:r>
          </w:p>
        </w:tc>
      </w:tr>
      <w:tr w:rsidR="002D3619" w:rsidRPr="002D3619" w14:paraId="612FF6B4" w14:textId="77777777" w:rsidTr="002D3619">
        <w:tc>
          <w:tcPr>
            <w:tcW w:w="2425" w:type="dxa"/>
          </w:tcPr>
          <w:p w14:paraId="386436A5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77913320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proofErr w:type="spellStart"/>
            <w:r w:rsidRPr="002D3619">
              <w:rPr>
                <w:rFonts w:ascii="Arial" w:eastAsia="MS Mincho" w:hAnsi="Arial" w:cs="Arial"/>
                <w:b/>
                <w:bCs/>
                <w:szCs w:val="24"/>
                <w:u w:val="single"/>
              </w:rPr>
              <w:t>Positioning</w:t>
            </w:r>
            <w:proofErr w:type="spellEnd"/>
            <w:r w:rsidRPr="002D3619">
              <w:rPr>
                <w:rFonts w:ascii="Arial" w:eastAsia="MS Mincho" w:hAnsi="Arial" w:cs="Arial"/>
                <w:b/>
                <w:bCs/>
                <w:szCs w:val="24"/>
                <w:u w:val="single"/>
              </w:rPr>
              <w:t xml:space="preserve"> </w:t>
            </w:r>
            <w:r w:rsidRPr="002D3619">
              <w:rPr>
                <w:rFonts w:ascii="Arial" w:eastAsia="MS Mincho" w:hAnsi="Arial" w:cs="Arial"/>
                <w:b/>
                <w:bCs/>
                <w:szCs w:val="24"/>
              </w:rPr>
              <w:t>-</w:t>
            </w: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Facilitate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political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discussions and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strengthen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sustainability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efforts</w:t>
            </w:r>
          </w:p>
          <w:p w14:paraId="18635501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5C0BCF0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E1D1828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7D348F9E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64769F7A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5D0E78F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2A50236E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5F6BFB91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C9EC3E4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01CDCFFC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FB094F8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44FBE32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284"/>
              <w:rPr>
                <w:rFonts w:ascii="Arial" w:eastAsia="MS Mincho" w:hAnsi="Arial" w:cs="Arial"/>
                <w:b/>
                <w:bCs/>
                <w:szCs w:val="24"/>
              </w:rPr>
            </w:pPr>
            <w:proofErr w:type="spellStart"/>
            <w:r w:rsidRPr="002D3619">
              <w:rPr>
                <w:rFonts w:ascii="Arial" w:eastAsia="MS Mincho" w:hAnsi="Arial" w:cs="Arial"/>
                <w:b/>
                <w:bCs/>
                <w:szCs w:val="24"/>
                <w:u w:val="single"/>
              </w:rPr>
              <w:t>Positioning</w:t>
            </w:r>
            <w:proofErr w:type="spellEnd"/>
            <w:r w:rsidRPr="002D3619">
              <w:rPr>
                <w:rFonts w:ascii="Arial" w:eastAsia="MS Mincho" w:hAnsi="Arial" w:cs="Arial"/>
                <w:b/>
                <w:bCs/>
                <w:szCs w:val="24"/>
                <w:u w:val="single"/>
              </w:rPr>
              <w:t xml:space="preserve"> </w:t>
            </w:r>
            <w:r w:rsidRPr="002D3619">
              <w:rPr>
                <w:rFonts w:ascii="Arial" w:eastAsia="MS Mincho" w:hAnsi="Arial" w:cs="Arial"/>
                <w:bCs/>
                <w:szCs w:val="24"/>
              </w:rPr>
              <w:t>(</w:t>
            </w:r>
            <w:proofErr w:type="spellStart"/>
            <w:r w:rsidRPr="002D3619">
              <w:rPr>
                <w:rFonts w:ascii="Arial" w:eastAsia="MS Mincho" w:hAnsi="Arial" w:cs="Arial"/>
                <w:bCs/>
                <w:szCs w:val="24"/>
              </w:rPr>
              <w:t>continued</w:t>
            </w:r>
            <w:proofErr w:type="spellEnd"/>
            <w:r w:rsidRPr="002D3619">
              <w:rPr>
                <w:rFonts w:ascii="Arial" w:eastAsia="MS Mincho" w:hAnsi="Arial" w:cs="Arial"/>
                <w:bCs/>
                <w:szCs w:val="24"/>
              </w:rPr>
              <w:t>)</w:t>
            </w:r>
            <w:r w:rsidRPr="002D3619">
              <w:rPr>
                <w:rFonts w:ascii="Arial" w:eastAsia="MS Mincho" w:hAnsi="Arial" w:cs="Arial"/>
                <w:b/>
                <w:bCs/>
                <w:szCs w:val="24"/>
              </w:rPr>
              <w:t xml:space="preserve"> - </w:t>
            </w:r>
          </w:p>
          <w:p w14:paraId="42405550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284"/>
              <w:rPr>
                <w:rFonts w:ascii="Arial" w:eastAsia="MS Mincho" w:hAnsi="Arial" w:cs="Arial"/>
                <w:szCs w:val="24"/>
              </w:rPr>
            </w:pP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Facilitate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political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discussions and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strengthen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sustainability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efforts</w:t>
            </w:r>
          </w:p>
        </w:tc>
        <w:tc>
          <w:tcPr>
            <w:tcW w:w="3240" w:type="dxa"/>
          </w:tcPr>
          <w:p w14:paraId="3915AD0A" w14:textId="77777777" w:rsidR="002D3619" w:rsidRPr="002D3619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lastRenderedPageBreak/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Participate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in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two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stakeholder consultations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annually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. Consultations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should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bring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together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stakeholders on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coordinating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and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aligning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platforms and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include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the civil society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voice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>.</w:t>
            </w:r>
          </w:p>
          <w:p w14:paraId="0F9C1D58" w14:textId="77777777" w:rsidR="002D3619" w:rsidRPr="002D3619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lastRenderedPageBreak/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Documented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dialogue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with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one high-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level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government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official non-CCM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member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annually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>.</w:t>
            </w:r>
          </w:p>
          <w:p w14:paraId="731E8219" w14:textId="77777777" w:rsidR="002D3619" w:rsidRPr="004701AC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  <w:lang w:val="en-US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r w:rsidRPr="004701AC">
              <w:rPr>
                <w:rFonts w:ascii="Arial" w:eastAsia="MS Mincho" w:hAnsi="Arial" w:cs="Arial"/>
                <w:szCs w:val="24"/>
                <w:lang w:val="en-US"/>
              </w:rPr>
              <w:t>Strengthening sustainability – ensure inclusion of sustainability and transition preparedness topics on CCM Meeting Agenda; facilitate briefings on co-financing commitments every 6 months to the CCM</w:t>
            </w:r>
          </w:p>
          <w:p w14:paraId="7471DDB5" w14:textId="77777777" w:rsidR="002D3619" w:rsidRPr="004701AC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 Where relevant, (i.e. particularly in portfolios preparing to transition from Global Fund financing) ensure inclusion of updates on implementation of transition plans on CCM meeting agenda</w:t>
            </w:r>
          </w:p>
        </w:tc>
        <w:tc>
          <w:tcPr>
            <w:tcW w:w="2340" w:type="dxa"/>
          </w:tcPr>
          <w:p w14:paraId="4F5366DC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lastRenderedPageBreak/>
              <w:t>A: Over delivered</w:t>
            </w:r>
          </w:p>
          <w:p w14:paraId="4D9DD45F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B: Fully delivered</w:t>
            </w:r>
          </w:p>
          <w:p w14:paraId="3AE9212B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C: Partially delivered</w:t>
            </w:r>
          </w:p>
          <w:p w14:paraId="1CAA549A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</w:p>
          <w:p w14:paraId="4D7C5396" w14:textId="77777777" w:rsidR="002D3619" w:rsidRPr="004701AC" w:rsidRDefault="002D3619" w:rsidP="002D3619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</w:p>
        </w:tc>
        <w:tc>
          <w:tcPr>
            <w:tcW w:w="2430" w:type="dxa"/>
          </w:tcPr>
          <w:p w14:paraId="359F91D0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1: Exceeds expectations</w:t>
            </w:r>
          </w:p>
          <w:p w14:paraId="45A996C1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2: Fully meets expectations</w:t>
            </w:r>
          </w:p>
          <w:p w14:paraId="16093AD0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3: Partially meets expectations</w:t>
            </w:r>
          </w:p>
          <w:p w14:paraId="7B220916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63C394CA" w14:textId="77777777" w:rsidR="002D3619" w:rsidRPr="004701AC" w:rsidRDefault="002D3619" w:rsidP="002D3619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lastRenderedPageBreak/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 </w:t>
            </w:r>
          </w:p>
        </w:tc>
      </w:tr>
      <w:tr w:rsidR="002D3619" w:rsidRPr="002D3619" w14:paraId="731DA86E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081831C2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proofErr w:type="spellStart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lastRenderedPageBreak/>
              <w:t>Overall</w:t>
            </w:r>
            <w:proofErr w:type="spellEnd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 xml:space="preserve"> Rating for </w:t>
            </w:r>
            <w:proofErr w:type="spellStart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>Positioning</w:t>
            </w:r>
            <w:proofErr w:type="spellEnd"/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23399534" w14:textId="77777777" w:rsidR="002D3619" w:rsidRPr="004701AC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en-US"/>
              </w:rPr>
            </w:pP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Result will be a combination of the “what” and “how” rating, and will be </w:t>
            </w:r>
            <w:r w:rsidRPr="004701AC">
              <w:rPr>
                <w:rFonts w:ascii="Arial" w:eastAsia="MS Gothic" w:hAnsi="Arial" w:cs="Arial"/>
                <w:b/>
                <w:bCs/>
                <w:i/>
                <w:color w:val="000000"/>
                <w:highlight w:val="yellow"/>
                <w:lang w:val="en-US"/>
              </w:rPr>
              <w:t>one</w:t>
            </w: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 of the following:</w:t>
            </w:r>
            <w:r w:rsidRPr="004701AC">
              <w:rPr>
                <w:rFonts w:ascii="Arial" w:eastAsia="MS Gothic" w:hAnsi="Arial" w:cs="Arial"/>
                <w:bCs/>
                <w:color w:val="000000"/>
                <w:lang w:val="en-US"/>
              </w:rPr>
              <w:t xml:space="preserve">  </w:t>
            </w:r>
            <w:r w:rsidRPr="004701AC">
              <w:rPr>
                <w:rFonts w:ascii="Arial" w:eastAsia="MS Gothic" w:hAnsi="Arial" w:cs="Arial"/>
                <w:b/>
                <w:bCs/>
                <w:color w:val="000000"/>
                <w:lang w:val="en-US"/>
              </w:rPr>
              <w:t>A1/A2/A3/B1/B2/B3/C1/C2/C3</w:t>
            </w:r>
          </w:p>
        </w:tc>
      </w:tr>
      <w:tr w:rsidR="002D3619" w:rsidRPr="002D3619" w14:paraId="7FEA7CAE" w14:textId="77777777" w:rsidTr="002D3619">
        <w:tc>
          <w:tcPr>
            <w:tcW w:w="2425" w:type="dxa"/>
          </w:tcPr>
          <w:p w14:paraId="53D37B2C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b/>
                <w:szCs w:val="24"/>
              </w:rPr>
              <w:t>Engagement</w:t>
            </w:r>
            <w:r w:rsidRPr="002D3619">
              <w:rPr>
                <w:rFonts w:ascii="Arial" w:eastAsia="MS Mincho" w:hAnsi="Arial" w:cs="Arial"/>
                <w:szCs w:val="24"/>
              </w:rPr>
              <w:t xml:space="preserve"> – Foster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meaningful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>, inclusive and active participation of key stakeholders</w:t>
            </w:r>
          </w:p>
        </w:tc>
        <w:tc>
          <w:tcPr>
            <w:tcW w:w="3240" w:type="dxa"/>
          </w:tcPr>
          <w:p w14:paraId="73292085" w14:textId="77777777" w:rsidR="002D3619" w:rsidRPr="002D3619" w:rsidRDefault="002D3619" w:rsidP="002D361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346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Annual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Performance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evaluation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that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includes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CCM </w:t>
            </w:r>
            <w:proofErr w:type="spellStart"/>
            <w:r w:rsidRPr="002D3619">
              <w:rPr>
                <w:rFonts w:ascii="Arial" w:eastAsia="MS Mincho" w:hAnsi="Arial" w:cs="Arial"/>
                <w:szCs w:val="24"/>
              </w:rPr>
              <w:t>member</w:t>
            </w:r>
            <w:proofErr w:type="spellEnd"/>
            <w:r w:rsidRPr="002D3619">
              <w:rPr>
                <w:rFonts w:ascii="Arial" w:eastAsia="MS Mincho" w:hAnsi="Arial" w:cs="Arial"/>
                <w:szCs w:val="24"/>
              </w:rPr>
              <w:t xml:space="preserve"> feedback.</w:t>
            </w:r>
          </w:p>
        </w:tc>
        <w:tc>
          <w:tcPr>
            <w:tcW w:w="2340" w:type="dxa"/>
          </w:tcPr>
          <w:p w14:paraId="0BD190D8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A: Over delivered</w:t>
            </w:r>
          </w:p>
          <w:p w14:paraId="01AE7222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B: Fully delivered</w:t>
            </w:r>
          </w:p>
          <w:p w14:paraId="1C5D36A7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C: Partially delivered</w:t>
            </w:r>
          </w:p>
          <w:p w14:paraId="3F067645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</w:p>
          <w:p w14:paraId="75F3F820" w14:textId="77777777" w:rsidR="002D3619" w:rsidRPr="004701AC" w:rsidRDefault="002D3619" w:rsidP="002D3619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</w:p>
        </w:tc>
        <w:tc>
          <w:tcPr>
            <w:tcW w:w="2430" w:type="dxa"/>
          </w:tcPr>
          <w:p w14:paraId="2B82D345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1: Exceeds expectations</w:t>
            </w:r>
          </w:p>
          <w:p w14:paraId="54EFCA6B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2: Fully meets expectations</w:t>
            </w:r>
          </w:p>
          <w:p w14:paraId="0E35483C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val="en-US"/>
              </w:rPr>
              <w:t>3: Partially meets expectations</w:t>
            </w:r>
          </w:p>
          <w:p w14:paraId="2D20E5B6" w14:textId="77777777" w:rsidR="002D3619" w:rsidRPr="004701AC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62194EA2" w14:textId="77777777" w:rsidR="002D3619" w:rsidRPr="004701AC" w:rsidRDefault="002D3619" w:rsidP="002D3619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Rating: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val="en-US"/>
              </w:rPr>
              <w:t>(one of the above)</w:t>
            </w:r>
            <w:r w:rsidRPr="004701AC">
              <w:rPr>
                <w:rFonts w:ascii="Arial" w:eastAsia="MS Mincho" w:hAnsi="Arial" w:cs="Arial"/>
                <w:szCs w:val="24"/>
                <w:lang w:val="en-US"/>
              </w:rPr>
              <w:t xml:space="preserve"> </w:t>
            </w:r>
          </w:p>
        </w:tc>
      </w:tr>
      <w:tr w:rsidR="002D3619" w:rsidRPr="002D3619" w14:paraId="2A3DA506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61BE2BA0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proofErr w:type="spellStart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>Overall</w:t>
            </w:r>
            <w:proofErr w:type="spellEnd"/>
            <w:r w:rsidRPr="002D3619">
              <w:rPr>
                <w:rFonts w:ascii="Arial" w:eastAsia="MS Gothic" w:hAnsi="Arial" w:cs="Arial"/>
                <w:b/>
                <w:bCs/>
                <w:color w:val="000000"/>
              </w:rPr>
              <w:t xml:space="preserve"> Rating for Engagement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579C8240" w14:textId="77777777" w:rsidR="002D3619" w:rsidRPr="004701AC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en-US"/>
              </w:rPr>
            </w:pP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>Result will be a combination of the “what” and “how” rating, and will be</w:t>
            </w:r>
            <w:r w:rsidRPr="004701AC">
              <w:rPr>
                <w:rFonts w:ascii="Arial" w:eastAsia="MS Gothic" w:hAnsi="Arial" w:cs="Arial"/>
                <w:b/>
                <w:bCs/>
                <w:i/>
                <w:color w:val="000000"/>
                <w:highlight w:val="yellow"/>
                <w:lang w:val="en-US"/>
              </w:rPr>
              <w:t xml:space="preserve"> one</w:t>
            </w:r>
            <w:r w:rsidRPr="004701AC">
              <w:rPr>
                <w:rFonts w:ascii="Arial" w:eastAsia="MS Gothic" w:hAnsi="Arial" w:cs="Arial"/>
                <w:bCs/>
                <w:color w:val="000000"/>
                <w:highlight w:val="yellow"/>
                <w:lang w:val="en-US"/>
              </w:rPr>
              <w:t xml:space="preserve"> of the following:</w:t>
            </w:r>
            <w:r w:rsidRPr="004701AC">
              <w:rPr>
                <w:rFonts w:ascii="Arial" w:eastAsia="MS Gothic" w:hAnsi="Arial" w:cs="Arial"/>
                <w:bCs/>
                <w:color w:val="000000"/>
                <w:lang w:val="en-US"/>
              </w:rPr>
              <w:t xml:space="preserve">  </w:t>
            </w:r>
            <w:r w:rsidRPr="004701AC">
              <w:rPr>
                <w:rFonts w:ascii="Arial" w:eastAsia="MS Gothic" w:hAnsi="Arial" w:cs="Arial"/>
                <w:b/>
                <w:bCs/>
                <w:color w:val="000000"/>
                <w:lang w:val="en-US"/>
              </w:rPr>
              <w:t>A1/A2/A3/B1/B2/B3/C1/C2/C3</w:t>
            </w:r>
          </w:p>
        </w:tc>
      </w:tr>
    </w:tbl>
    <w:p w14:paraId="19F08D81" w14:textId="77777777" w:rsidR="002D3619" w:rsidRPr="002D3619" w:rsidRDefault="002D3619" w:rsidP="002D3619">
      <w:pPr>
        <w:spacing w:after="0" w:line="276" w:lineRule="auto"/>
        <w:jc w:val="center"/>
        <w:rPr>
          <w:rFonts w:ascii="Arial" w:eastAsia="MS Gothic" w:hAnsi="Arial" w:cs="Arial"/>
          <w:bCs/>
          <w:color w:val="000000"/>
        </w:rPr>
      </w:pPr>
      <w:r w:rsidRPr="002D3619">
        <w:rPr>
          <w:rFonts w:ascii="Arial" w:eastAsia="MS Gothic" w:hAnsi="Arial" w:cs="Arial"/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58C66" wp14:editId="24181AC5">
                <wp:simplePos x="0" y="0"/>
                <wp:positionH relativeFrom="page">
                  <wp:posOffset>676275</wp:posOffset>
                </wp:positionH>
                <wp:positionV relativeFrom="paragraph">
                  <wp:posOffset>212090</wp:posOffset>
                </wp:positionV>
                <wp:extent cx="6673850" cy="22574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11DF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B4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Summary of Evaluation:</w:t>
                            </w:r>
                          </w:p>
                          <w:p w14:paraId="2C3DA0FB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59885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3A">
                              <w:rPr>
                                <w:rFonts w:ascii="Arial" w:hAnsi="Arial" w:cs="Arial"/>
                                <w:highlight w:val="yellow"/>
                              </w:rPr>
                              <w:t>This space can be used for any comments/observations raised by CCM members not reflected in the above scores</w:t>
                            </w:r>
                            <w:r w:rsidRPr="005B48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8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6.7pt;width:525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bfIw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">
                <v:textbox>
                  <w:txbxContent>
                    <w:p w14:paraId="7A5F11DF" w14:textId="77777777" w:rsidR="002D3619" w:rsidRPr="005B483A" w:rsidRDefault="002D3619" w:rsidP="002D36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B483A">
                        <w:rPr>
                          <w:rFonts w:ascii="Arial" w:hAnsi="Arial" w:cs="Arial"/>
                          <w:b/>
                          <w:bCs/>
                        </w:rPr>
                        <w:t>Summary of Evaluation:</w:t>
                      </w:r>
                    </w:p>
                    <w:p w14:paraId="2C3DA0FB" w14:textId="77777777" w:rsidR="002D3619" w:rsidRPr="005B483A" w:rsidRDefault="002D3619" w:rsidP="002D3619">
                      <w:pPr>
                        <w:rPr>
                          <w:rFonts w:ascii="Arial" w:hAnsi="Arial" w:cs="Arial"/>
                        </w:rPr>
                      </w:pPr>
                    </w:p>
                    <w:p w14:paraId="53559885" w14:textId="77777777" w:rsidR="002D3619" w:rsidRPr="005B483A" w:rsidRDefault="002D3619" w:rsidP="002D3619">
                      <w:pPr>
                        <w:rPr>
                          <w:rFonts w:ascii="Arial" w:hAnsi="Arial" w:cs="Arial"/>
                        </w:rPr>
                      </w:pPr>
                      <w:r w:rsidRPr="005B483A">
                        <w:rPr>
                          <w:rFonts w:ascii="Arial" w:hAnsi="Arial" w:cs="Arial"/>
                          <w:highlight w:val="yellow"/>
                        </w:rPr>
                        <w:t>This space can be used for any comments/observations raised by CCM members not reflected in the above scores</w:t>
                      </w:r>
                      <w:r w:rsidRPr="005B483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C91045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</w:p>
    <w:p w14:paraId="5D81D466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  <w:r w:rsidRPr="002D3619">
        <w:rPr>
          <w:rFonts w:ascii="Arial" w:eastAsia="MS Gothic" w:hAnsi="Arial" w:cs="Arial"/>
          <w:bCs/>
          <w:color w:val="000000"/>
        </w:rPr>
        <w:t>Evaluation signed by:  _____________________, CCM Chair</w:t>
      </w:r>
    </w:p>
    <w:p w14:paraId="58BE22C5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  <w:r w:rsidRPr="002D3619">
        <w:rPr>
          <w:rFonts w:ascii="Arial" w:eastAsia="MS Gothic" w:hAnsi="Arial" w:cs="Arial"/>
          <w:bCs/>
          <w:color w:val="000000"/>
        </w:rPr>
        <w:t xml:space="preserve">Evaluation agreed by:  _____________________, CCM Executive Secretary </w:t>
      </w:r>
    </w:p>
    <w:p w14:paraId="1148D7FB" w14:textId="77777777" w:rsidR="002D3619" w:rsidRDefault="002D3619"/>
    <w:sectPr w:rsidR="002D3619" w:rsidSect="00117E1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2E4C" w14:textId="77777777" w:rsidR="005A08AD" w:rsidRDefault="005A08AD" w:rsidP="00117E19">
      <w:pPr>
        <w:spacing w:after="0" w:line="240" w:lineRule="auto"/>
      </w:pPr>
      <w:r>
        <w:separator/>
      </w:r>
    </w:p>
  </w:endnote>
  <w:endnote w:type="continuationSeparator" w:id="0">
    <w:p w14:paraId="3692D6D4" w14:textId="77777777" w:rsidR="005A08AD" w:rsidRDefault="005A08AD" w:rsidP="001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6C34" w14:textId="77777777" w:rsidR="005A08AD" w:rsidRDefault="005A08AD" w:rsidP="00117E19">
      <w:pPr>
        <w:spacing w:after="0" w:line="240" w:lineRule="auto"/>
      </w:pPr>
      <w:r>
        <w:separator/>
      </w:r>
    </w:p>
  </w:footnote>
  <w:footnote w:type="continuationSeparator" w:id="0">
    <w:p w14:paraId="59C9E620" w14:textId="77777777" w:rsidR="005A08AD" w:rsidRDefault="005A08AD" w:rsidP="001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F1D3" w14:textId="77777777" w:rsidR="00117E19" w:rsidRDefault="00117E19">
    <w:pPr>
      <w:pStyle w:val="Header"/>
    </w:pPr>
  </w:p>
  <w:p w14:paraId="17FFEF8A" w14:textId="77777777" w:rsidR="00117E19" w:rsidRDefault="0011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B0D8" w14:textId="77777777" w:rsidR="00117E19" w:rsidRDefault="00117E19" w:rsidP="00117E19">
    <w:pPr>
      <w:pStyle w:val="Header"/>
      <w:ind w:hanging="720"/>
    </w:pPr>
    <w:r w:rsidRPr="00395651">
      <w:rPr>
        <w:rFonts w:eastAsia="Calibri" w:cs="Arial"/>
        <w:noProof/>
      </w:rPr>
      <mc:AlternateContent>
        <mc:Choice Requires="wpg">
          <w:drawing>
            <wp:inline distT="0" distB="0" distL="0" distR="0" wp14:anchorId="4F34EC61" wp14:editId="3C5D16C3">
              <wp:extent cx="2335911" cy="294640"/>
              <wp:effectExtent l="0" t="0" r="0" b="0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5911" cy="294640"/>
                        <a:chOff x="0" y="0"/>
                        <a:chExt cx="2335911" cy="29464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359283" y="22605"/>
                          <a:ext cx="44941" cy="18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5C409" w14:textId="77777777" w:rsidR="00117E19" w:rsidRDefault="00117E19" w:rsidP="00117E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911" cy="294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F34EC61" id="Group 6" o:spid="_x0000_s1027" style="width:183.95pt;height:23.2pt;mso-position-horizontal-relative:char;mso-position-vertical-relative:line" coordsize="23359,29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">
              <v:rect id="Rectangle 7" o:spid="_x0000_s1028" style="position:absolute;left:3592;top:22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C05C409" w14:textId="77777777" w:rsidR="00117E19" w:rsidRDefault="00117E19" w:rsidP="00117E1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width:23359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1B8"/>
    <w:multiLevelType w:val="hybridMultilevel"/>
    <w:tmpl w:val="AF08309C"/>
    <w:lvl w:ilvl="0" w:tplc="4686F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01787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C578E2"/>
    <w:multiLevelType w:val="hybridMultilevel"/>
    <w:tmpl w:val="11A09A82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D70828"/>
    <w:multiLevelType w:val="hybridMultilevel"/>
    <w:tmpl w:val="41B87DF0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2C58BF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9"/>
    <w:rsid w:val="00117E19"/>
    <w:rsid w:val="002D3619"/>
    <w:rsid w:val="004701AC"/>
    <w:rsid w:val="005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4267"/>
  <w15:chartTrackingRefBased/>
  <w15:docId w15:val="{93B1FEAF-61E9-432A-B223-4D169EF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9"/>
  </w:style>
  <w:style w:type="paragraph" w:styleId="Footer">
    <w:name w:val="footer"/>
    <w:basedOn w:val="Normal"/>
    <w:link w:val="FooterChar"/>
    <w:uiPriority w:val="99"/>
    <w:unhideWhenUsed/>
    <w:rsid w:val="0011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9"/>
  </w:style>
  <w:style w:type="paragraph" w:customStyle="1" w:styleId="MF">
    <w:name w:val="MF"/>
    <w:qFormat/>
    <w:rsid w:val="00117E19"/>
    <w:pPr>
      <w:spacing w:after="0"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D361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7E84C413C1642B80CF75CAA15CD58" ma:contentTypeVersion="38" ma:contentTypeDescription="Create a new document." ma:contentTypeScope="" ma:versionID="2d4872412435e7f1125d039ee91e14c5">
  <xsd:schema xmlns:xsd="http://www.w3.org/2001/XMLSchema" xmlns:xs="http://www.w3.org/2001/XMLSchema" xmlns:p="http://schemas.microsoft.com/office/2006/metadata/properties" xmlns:ns2="678cb6b0-ae3a-4210-a1b1-d0020c0aba52" xmlns:ns3="d9e7521d-fd52-4871-aeef-c2571245f879" targetNamespace="http://schemas.microsoft.com/office/2006/metadata/properties" ma:root="true" ma:fieldsID="9f788f2fd88945142cfcbe85ba404fdc" ns2:_="" ns3:_="">
    <xsd:import namespace="678cb6b0-ae3a-4210-a1b1-d0020c0aba52"/>
    <xsd:import namespace="d9e7521d-fd52-4871-aeef-c2571245f8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b6b0-ae3a-4210-a1b1-d0020c0ab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521d-fd52-4871-aeef-c2571245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cb6b0-ae3a-4210-a1b1-d0020c0aba52">FYACPHA5NQ3C-1852471230-330965</_dlc_DocId>
    <_dlc_DocIdUrl xmlns="678cb6b0-ae3a-4210-a1b1-d0020c0aba52">
      <Url>https://tgf.sharepoint.com/sites/TSGMT4/CCMB/_layouts/15/DocIdRedir.aspx?ID=FYACPHA5NQ3C-1852471230-330965</Url>
      <Description>FYACPHA5NQ3C-1852471230-330965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50408-18F0-4DE6-BC80-8C74D64EAF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C513CF-A5AB-4614-889A-30396F28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b6b0-ae3a-4210-a1b1-d0020c0aba52"/>
    <ds:schemaRef ds:uri="d9e7521d-fd52-4871-aeef-c2571245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B62D7-8D25-4B3E-9CC9-5BAE29C5A84C}">
  <ds:schemaRefs>
    <ds:schemaRef ds:uri="678cb6b0-ae3a-4210-a1b1-d0020c0aba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e7521d-fd52-4871-aeef-c2571245f8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D9D1B-38DD-454F-A8A3-823C7CF90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2020-12-04T07:38:00Z</dcterms:created>
  <dcterms:modified xsi:type="dcterms:W3CDTF">2020-12-04T07:38:00Z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0x010100F187E84C413C1642B80CF75CAA15CD58</vt:lpwstr>
  </property>
  <property fmtid="{D5CDD505-2E9C-101B-9397-08002B2CF9AE}" pid="3" name="_dlc_DocIdItemGuid">
    <vt:lpwstr>192e8e82-fd58-4431-aac5-8c743bebad11</vt:lpwstr>
  </property>
</Properties>
</file>