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892F9" w14:textId="7469C7FB" w:rsidR="00F90F48" w:rsidRDefault="00D316B3" w:rsidP="00842C7E">
      <w:pPr>
        <w:pStyle w:val="Title"/>
      </w:pPr>
      <w:r>
        <w:t>Terms of Reference</w:t>
      </w:r>
    </w:p>
    <w:p w14:paraId="330BE27E" w14:textId="650116FA" w:rsidR="00D316B3" w:rsidRDefault="00B165F1" w:rsidP="00BA66FE">
      <w:pPr>
        <w:pStyle w:val="Subtitle"/>
        <w:spacing w:before="240" w:after="480"/>
      </w:pPr>
      <w:r>
        <w:t xml:space="preserve">National </w:t>
      </w:r>
      <w:r w:rsidR="00D316B3">
        <w:t>Consultant to support C</w:t>
      </w:r>
      <w:r w:rsidR="00005359">
        <w:t xml:space="preserve">ountry </w:t>
      </w:r>
      <w:r w:rsidR="00D316B3">
        <w:t>C</w:t>
      </w:r>
      <w:r w:rsidR="00005359">
        <w:t xml:space="preserve">oordinating </w:t>
      </w:r>
      <w:r w:rsidR="00D316B3">
        <w:t>M</w:t>
      </w:r>
      <w:r w:rsidR="00005359">
        <w:t>echanism</w:t>
      </w:r>
      <w:r w:rsidR="00D316B3">
        <w:t xml:space="preserve"> Engagement</w:t>
      </w:r>
      <w:r w:rsidR="00BA66FE" w:rsidRPr="00BA66FE">
        <w:rPr>
          <w:i/>
          <w:iCs/>
        </w:rPr>
        <w:t xml:space="preserve"> </w:t>
      </w:r>
      <w:r w:rsidR="00BA66FE" w:rsidRPr="00BA66FE">
        <w:rPr>
          <w:i/>
          <w:iCs/>
          <w:sz w:val="18"/>
          <w:szCs w:val="18"/>
        </w:rPr>
        <w:t>(</w:t>
      </w:r>
      <w:r w:rsidR="00BA66FE">
        <w:rPr>
          <w:i/>
          <w:iCs/>
          <w:sz w:val="18"/>
          <w:szCs w:val="18"/>
        </w:rPr>
        <w:t>m</w:t>
      </w:r>
      <w:r w:rsidR="00BA66FE" w:rsidRPr="00BA66FE">
        <w:rPr>
          <w:i/>
          <w:iCs/>
          <w:sz w:val="18"/>
          <w:szCs w:val="6"/>
        </w:rPr>
        <w:t>ay be modified for country context</w:t>
      </w:r>
      <w:r w:rsidR="00BA66FE">
        <w:rPr>
          <w:i/>
          <w:iCs/>
          <w:sz w:val="18"/>
          <w:szCs w:val="6"/>
        </w:rPr>
        <w:t>)</w:t>
      </w:r>
    </w:p>
    <w:p w14:paraId="1B376812" w14:textId="1787FAB6" w:rsidR="00A01219" w:rsidRPr="00A01219" w:rsidRDefault="00A01219" w:rsidP="009402CE">
      <w:pPr>
        <w:spacing w:after="0"/>
      </w:pPr>
      <w:r>
        <w:t>Updated: July 2021</w:t>
      </w:r>
      <w:r>
        <w:tab/>
      </w:r>
      <w:r>
        <w:tab/>
      </w:r>
      <w:r>
        <w:tab/>
      </w:r>
      <w:r>
        <w:tab/>
      </w:r>
      <w:r>
        <w:tab/>
      </w:r>
      <w:r>
        <w:tab/>
      </w:r>
    </w:p>
    <w:tbl>
      <w:tblPr>
        <w:tblpPr w:leftFromText="180" w:rightFromText="180" w:vertAnchor="text" w:horzAnchor="margin" w:tblpX="-270" w:tblpY="684"/>
        <w:tblW w:w="10186" w:type="dxa"/>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1800"/>
        <w:gridCol w:w="8386"/>
      </w:tblGrid>
      <w:tr w:rsidR="00D316B3" w:rsidRPr="00254E46" w14:paraId="08442A7E" w14:textId="77777777" w:rsidTr="00674D80">
        <w:trPr>
          <w:trHeight w:val="227"/>
        </w:trPr>
        <w:tc>
          <w:tcPr>
            <w:tcW w:w="1800" w:type="dxa"/>
            <w:tcBorders>
              <w:top w:val="single" w:sz="4" w:space="0" w:color="auto"/>
              <w:bottom w:val="single" w:sz="4" w:space="0" w:color="auto"/>
            </w:tcBorders>
            <w:shd w:val="clear" w:color="auto" w:fill="auto"/>
          </w:tcPr>
          <w:p w14:paraId="1F1C6279" w14:textId="77777777" w:rsidR="00D316B3" w:rsidRPr="00254E46" w:rsidRDefault="00D316B3" w:rsidP="00787CB8">
            <w:pPr>
              <w:pStyle w:val="BodyBold"/>
              <w:rPr>
                <w:rFonts w:ascii="Arial" w:hAnsi="Arial" w:cs="Arial"/>
                <w:color w:val="auto"/>
              </w:rPr>
            </w:pPr>
            <w:r>
              <w:rPr>
                <w:rFonts w:ascii="Arial" w:hAnsi="Arial" w:cs="Arial"/>
                <w:color w:val="auto"/>
              </w:rPr>
              <w:t>Introduction</w:t>
            </w:r>
          </w:p>
        </w:tc>
        <w:tc>
          <w:tcPr>
            <w:tcW w:w="8386" w:type="dxa"/>
            <w:tcBorders>
              <w:top w:val="single" w:sz="4" w:space="0" w:color="auto"/>
              <w:bottom w:val="single" w:sz="4" w:space="0" w:color="auto"/>
            </w:tcBorders>
            <w:shd w:val="clear" w:color="auto" w:fill="auto"/>
          </w:tcPr>
          <w:p w14:paraId="1EFA6D69" w14:textId="1943E090" w:rsidR="00D316B3" w:rsidRPr="00917235" w:rsidRDefault="00D316B3" w:rsidP="00917235">
            <w:pPr>
              <w:pStyle w:val="Default"/>
              <w:jc w:val="both"/>
              <w:rPr>
                <w:rFonts w:asciiTheme="minorHAnsi" w:hAnsiTheme="minorHAnsi" w:cstheme="minorHAnsi"/>
                <w:color w:val="000000" w:themeColor="text1"/>
                <w:sz w:val="22"/>
                <w:szCs w:val="22"/>
              </w:rPr>
            </w:pPr>
            <w:r w:rsidRPr="00917235">
              <w:rPr>
                <w:rFonts w:asciiTheme="minorHAnsi" w:hAnsiTheme="minorHAnsi" w:cstheme="minorHAnsi"/>
                <w:color w:val="000000" w:themeColor="text1"/>
                <w:sz w:val="22"/>
                <w:szCs w:val="22"/>
              </w:rPr>
              <w:t xml:space="preserve">The </w:t>
            </w:r>
            <w:r w:rsidR="00B165F1">
              <w:rPr>
                <w:rFonts w:asciiTheme="minorHAnsi" w:hAnsiTheme="minorHAnsi" w:cstheme="minorHAnsi"/>
                <w:color w:val="000000" w:themeColor="text1"/>
                <w:sz w:val="22"/>
                <w:szCs w:val="22"/>
              </w:rPr>
              <w:t>national</w:t>
            </w:r>
            <w:r w:rsidR="00B165F1" w:rsidRPr="00917235">
              <w:rPr>
                <w:rFonts w:asciiTheme="minorHAnsi" w:hAnsiTheme="minorHAnsi" w:cstheme="minorHAnsi"/>
                <w:color w:val="000000" w:themeColor="text1"/>
                <w:sz w:val="22"/>
                <w:szCs w:val="22"/>
              </w:rPr>
              <w:t xml:space="preserve"> </w:t>
            </w:r>
            <w:r w:rsidRPr="00917235">
              <w:rPr>
                <w:rFonts w:asciiTheme="minorHAnsi" w:hAnsiTheme="minorHAnsi" w:cstheme="minorHAnsi"/>
                <w:color w:val="000000" w:themeColor="text1"/>
                <w:sz w:val="22"/>
                <w:szCs w:val="22"/>
              </w:rPr>
              <w:t>consultant will support</w:t>
            </w:r>
            <w:r w:rsidRPr="00917235">
              <w:rPr>
                <w:rFonts w:asciiTheme="minorHAnsi" w:hAnsiTheme="minorHAnsi" w:cstheme="minorHAnsi"/>
                <w:sz w:val="22"/>
                <w:szCs w:val="22"/>
              </w:rPr>
              <w:t xml:space="preserve"> with </w:t>
            </w:r>
            <w:r w:rsidR="00AC506E" w:rsidRPr="00917235">
              <w:rPr>
                <w:rFonts w:asciiTheme="minorHAnsi" w:hAnsiTheme="minorHAnsi" w:cstheme="minorHAnsi"/>
                <w:b/>
                <w:bCs/>
                <w:sz w:val="22"/>
                <w:szCs w:val="22"/>
              </w:rPr>
              <w:t>preparation for</w:t>
            </w:r>
            <w:r w:rsidR="00AC506E" w:rsidRPr="00917235">
              <w:rPr>
                <w:rFonts w:asciiTheme="minorHAnsi" w:hAnsiTheme="minorHAnsi" w:cstheme="minorHAnsi"/>
                <w:sz w:val="22"/>
                <w:szCs w:val="22"/>
              </w:rPr>
              <w:t xml:space="preserve"> </w:t>
            </w:r>
            <w:r w:rsidRPr="00917235">
              <w:rPr>
                <w:rFonts w:asciiTheme="minorHAnsi" w:hAnsiTheme="minorHAnsi" w:cstheme="minorHAnsi"/>
                <w:b/>
                <w:bCs/>
                <w:color w:val="000000" w:themeColor="text1"/>
                <w:sz w:val="22"/>
                <w:szCs w:val="22"/>
              </w:rPr>
              <w:t>pre- and post-C</w:t>
            </w:r>
            <w:r w:rsidR="00005359" w:rsidRPr="00917235">
              <w:rPr>
                <w:rFonts w:asciiTheme="minorHAnsi" w:hAnsiTheme="minorHAnsi" w:cstheme="minorHAnsi"/>
                <w:b/>
                <w:bCs/>
                <w:color w:val="000000" w:themeColor="text1"/>
                <w:sz w:val="22"/>
                <w:szCs w:val="22"/>
              </w:rPr>
              <w:t xml:space="preserve">ountry </w:t>
            </w:r>
            <w:r w:rsidRPr="00917235">
              <w:rPr>
                <w:rFonts w:asciiTheme="minorHAnsi" w:hAnsiTheme="minorHAnsi" w:cstheme="minorHAnsi"/>
                <w:b/>
                <w:bCs/>
                <w:color w:val="000000" w:themeColor="text1"/>
                <w:sz w:val="22"/>
                <w:szCs w:val="22"/>
              </w:rPr>
              <w:t>C</w:t>
            </w:r>
            <w:r w:rsidR="00005359" w:rsidRPr="00917235">
              <w:rPr>
                <w:rFonts w:asciiTheme="minorHAnsi" w:hAnsiTheme="minorHAnsi" w:cstheme="minorHAnsi"/>
                <w:b/>
                <w:bCs/>
                <w:color w:val="000000" w:themeColor="text1"/>
                <w:sz w:val="22"/>
                <w:szCs w:val="22"/>
              </w:rPr>
              <w:t xml:space="preserve">oordinating </w:t>
            </w:r>
            <w:r w:rsidRPr="00917235">
              <w:rPr>
                <w:rFonts w:asciiTheme="minorHAnsi" w:hAnsiTheme="minorHAnsi" w:cstheme="minorHAnsi"/>
                <w:b/>
                <w:bCs/>
                <w:color w:val="000000" w:themeColor="text1"/>
                <w:sz w:val="22"/>
                <w:szCs w:val="22"/>
              </w:rPr>
              <w:t>M</w:t>
            </w:r>
            <w:r w:rsidR="00005359" w:rsidRPr="00917235">
              <w:rPr>
                <w:rFonts w:asciiTheme="minorHAnsi" w:hAnsiTheme="minorHAnsi" w:cstheme="minorHAnsi"/>
                <w:b/>
                <w:bCs/>
                <w:color w:val="000000" w:themeColor="text1"/>
                <w:sz w:val="22"/>
                <w:szCs w:val="22"/>
              </w:rPr>
              <w:t>echanism (CCM)</w:t>
            </w:r>
            <w:r w:rsidRPr="00917235">
              <w:rPr>
                <w:rFonts w:asciiTheme="minorHAnsi" w:hAnsiTheme="minorHAnsi" w:cstheme="minorHAnsi"/>
                <w:b/>
                <w:bCs/>
                <w:color w:val="000000" w:themeColor="text1"/>
                <w:sz w:val="22"/>
                <w:szCs w:val="22"/>
              </w:rPr>
              <w:t xml:space="preserve"> meeting</w:t>
            </w:r>
            <w:r w:rsidR="00C31FBD">
              <w:rPr>
                <w:rFonts w:asciiTheme="minorHAnsi" w:hAnsiTheme="minorHAnsi" w:cstheme="minorHAnsi"/>
                <w:b/>
                <w:bCs/>
                <w:color w:val="000000" w:themeColor="text1"/>
                <w:sz w:val="22"/>
                <w:szCs w:val="22"/>
              </w:rPr>
              <w:t>s</w:t>
            </w:r>
            <w:r w:rsidRPr="00917235">
              <w:rPr>
                <w:rFonts w:asciiTheme="minorHAnsi" w:hAnsiTheme="minorHAnsi" w:cstheme="minorHAnsi"/>
                <w:b/>
                <w:bCs/>
                <w:color w:val="000000" w:themeColor="text1"/>
                <w:sz w:val="22"/>
                <w:szCs w:val="22"/>
              </w:rPr>
              <w:t xml:space="preserve"> </w:t>
            </w:r>
            <w:r w:rsidRPr="00917235">
              <w:rPr>
                <w:rFonts w:asciiTheme="minorHAnsi" w:hAnsiTheme="minorHAnsi" w:cstheme="minorHAnsi"/>
                <w:color w:val="000000" w:themeColor="text1"/>
                <w:sz w:val="22"/>
                <w:szCs w:val="22"/>
              </w:rPr>
              <w:t>for</w:t>
            </w:r>
            <w:r w:rsidRPr="00917235">
              <w:rPr>
                <w:rFonts w:asciiTheme="minorHAnsi" w:hAnsiTheme="minorHAnsi" w:cstheme="minorHAnsi"/>
                <w:sz w:val="22"/>
                <w:szCs w:val="22"/>
              </w:rPr>
              <w:t xml:space="preserve"> </w:t>
            </w:r>
            <w:hyperlink r:id="rId15" w:history="1">
              <w:r w:rsidRPr="00917235">
                <w:rPr>
                  <w:rStyle w:val="Hyperlink"/>
                  <w:rFonts w:asciiTheme="minorHAnsi" w:hAnsiTheme="minorHAnsi" w:cstheme="minorHAnsi"/>
                  <w:sz w:val="22"/>
                  <w:szCs w:val="22"/>
                </w:rPr>
                <w:t>key populations</w:t>
              </w:r>
            </w:hyperlink>
            <w:r w:rsidRPr="00917235">
              <w:rPr>
                <w:rFonts w:asciiTheme="minorHAnsi" w:hAnsiTheme="minorHAnsi" w:cstheme="minorHAnsi"/>
                <w:sz w:val="22"/>
                <w:szCs w:val="22"/>
              </w:rPr>
              <w:t xml:space="preserve">, </w:t>
            </w:r>
            <w:hyperlink r:id="rId16" w:history="1">
              <w:r w:rsidRPr="00917235">
                <w:rPr>
                  <w:rStyle w:val="Hyperlink"/>
                  <w:rFonts w:asciiTheme="minorHAnsi" w:hAnsiTheme="minorHAnsi" w:cstheme="minorHAnsi"/>
                  <w:sz w:val="22"/>
                  <w:szCs w:val="22"/>
                </w:rPr>
                <w:t>civil society</w:t>
              </w:r>
            </w:hyperlink>
            <w:r w:rsidRPr="00917235">
              <w:rPr>
                <w:rStyle w:val="FootnoteReference"/>
                <w:rFonts w:asciiTheme="minorHAnsi" w:hAnsiTheme="minorHAnsi" w:cstheme="minorHAnsi"/>
                <w:sz w:val="22"/>
                <w:szCs w:val="22"/>
              </w:rPr>
              <w:footnoteReference w:id="2"/>
            </w:r>
            <w:r w:rsidRPr="00917235">
              <w:rPr>
                <w:rFonts w:asciiTheme="minorHAnsi" w:hAnsiTheme="minorHAnsi" w:cstheme="minorHAnsi"/>
                <w:sz w:val="22"/>
                <w:szCs w:val="22"/>
              </w:rPr>
              <w:t xml:space="preserve"> and </w:t>
            </w:r>
            <w:hyperlink r:id="rId17" w:history="1">
              <w:r w:rsidRPr="00917235">
                <w:rPr>
                  <w:rStyle w:val="Hyperlink"/>
                  <w:rFonts w:asciiTheme="minorHAnsi" w:hAnsiTheme="minorHAnsi" w:cstheme="minorHAnsi"/>
                  <w:sz w:val="22"/>
                  <w:szCs w:val="22"/>
                </w:rPr>
                <w:t>communities</w:t>
              </w:r>
            </w:hyperlink>
            <w:r w:rsidRPr="00917235">
              <w:rPr>
                <w:rStyle w:val="FootnoteReference"/>
                <w:rFonts w:asciiTheme="minorHAnsi" w:hAnsiTheme="minorHAnsi" w:cstheme="minorHAnsi"/>
                <w:sz w:val="22"/>
                <w:szCs w:val="22"/>
              </w:rPr>
              <w:footnoteReference w:id="3"/>
            </w:r>
            <w:r w:rsidRPr="00917235">
              <w:rPr>
                <w:rFonts w:asciiTheme="minorHAnsi" w:hAnsiTheme="minorHAnsi" w:cstheme="minorHAnsi"/>
                <w:sz w:val="22"/>
                <w:szCs w:val="22"/>
              </w:rPr>
              <w:t xml:space="preserve"> of people living with </w:t>
            </w:r>
            <w:r w:rsidR="00C54160" w:rsidRPr="00917235">
              <w:rPr>
                <w:rFonts w:asciiTheme="minorHAnsi" w:hAnsiTheme="minorHAnsi" w:cstheme="minorHAnsi"/>
                <w:sz w:val="22"/>
                <w:szCs w:val="22"/>
              </w:rPr>
              <w:t>and</w:t>
            </w:r>
            <w:r w:rsidR="000565EF">
              <w:rPr>
                <w:rFonts w:asciiTheme="minorHAnsi" w:hAnsiTheme="minorHAnsi" w:cstheme="minorHAnsi"/>
                <w:sz w:val="22"/>
                <w:szCs w:val="22"/>
              </w:rPr>
              <w:t>/or</w:t>
            </w:r>
            <w:r w:rsidR="00C54160" w:rsidRPr="00917235">
              <w:rPr>
                <w:rFonts w:asciiTheme="minorHAnsi" w:hAnsiTheme="minorHAnsi" w:cstheme="minorHAnsi"/>
                <w:sz w:val="22"/>
                <w:szCs w:val="22"/>
              </w:rPr>
              <w:t xml:space="preserve"> </w:t>
            </w:r>
            <w:r w:rsidRPr="00917235">
              <w:rPr>
                <w:rFonts w:asciiTheme="minorHAnsi" w:hAnsiTheme="minorHAnsi" w:cstheme="minorHAnsi"/>
                <w:sz w:val="22"/>
                <w:szCs w:val="22"/>
              </w:rPr>
              <w:t xml:space="preserve">affected by </w:t>
            </w:r>
            <w:r w:rsidR="00C54160" w:rsidRPr="00917235">
              <w:rPr>
                <w:rFonts w:asciiTheme="minorHAnsi" w:hAnsiTheme="minorHAnsi" w:cstheme="minorHAnsi"/>
                <w:sz w:val="22"/>
                <w:szCs w:val="22"/>
              </w:rPr>
              <w:t>HIV, tuberculosis and malaria.</w:t>
            </w:r>
          </w:p>
        </w:tc>
      </w:tr>
      <w:tr w:rsidR="00D316B3" w:rsidRPr="00254E46" w14:paraId="545B44B1" w14:textId="77777777" w:rsidTr="00674D80">
        <w:trPr>
          <w:trHeight w:val="227"/>
        </w:trPr>
        <w:tc>
          <w:tcPr>
            <w:tcW w:w="1800" w:type="dxa"/>
            <w:tcBorders>
              <w:top w:val="single" w:sz="4" w:space="0" w:color="auto"/>
              <w:bottom w:val="single" w:sz="4" w:space="0" w:color="auto"/>
            </w:tcBorders>
            <w:shd w:val="clear" w:color="auto" w:fill="auto"/>
          </w:tcPr>
          <w:p w14:paraId="3A1ED2FB" w14:textId="77777777" w:rsidR="00D316B3" w:rsidRDefault="00D316B3" w:rsidP="00787CB8">
            <w:pPr>
              <w:pStyle w:val="BodyBold"/>
              <w:rPr>
                <w:rFonts w:ascii="Arial" w:hAnsi="Arial" w:cs="Arial"/>
                <w:color w:val="auto"/>
              </w:rPr>
            </w:pPr>
            <w:r>
              <w:rPr>
                <w:rFonts w:ascii="Arial" w:hAnsi="Arial" w:cs="Arial"/>
                <w:color w:val="auto"/>
              </w:rPr>
              <w:t>Overview</w:t>
            </w:r>
          </w:p>
        </w:tc>
        <w:tc>
          <w:tcPr>
            <w:tcW w:w="8386" w:type="dxa"/>
            <w:tcBorders>
              <w:top w:val="single" w:sz="4" w:space="0" w:color="auto"/>
              <w:bottom w:val="single" w:sz="4" w:space="0" w:color="auto"/>
            </w:tcBorders>
            <w:shd w:val="clear" w:color="auto" w:fill="auto"/>
          </w:tcPr>
          <w:p w14:paraId="4B90AB4B" w14:textId="530C4927" w:rsidR="00D316B3" w:rsidRDefault="00C5279D" w:rsidP="00787CB8">
            <w:pPr>
              <w:pStyle w:val="Default"/>
              <w:jc w:val="both"/>
              <w:rPr>
                <w:rFonts w:ascii="Arial" w:hAnsi="Arial" w:cs="Arial"/>
                <w:sz w:val="22"/>
                <w:szCs w:val="22"/>
              </w:rPr>
            </w:pPr>
            <w:hyperlink r:id="rId18" w:history="1">
              <w:r w:rsidR="00D316B3" w:rsidRPr="002B7E71">
                <w:rPr>
                  <w:rStyle w:val="Hyperlink"/>
                  <w:rFonts w:ascii="Arial" w:hAnsi="Arial" w:cs="Arial"/>
                  <w:sz w:val="22"/>
                  <w:szCs w:val="22"/>
                </w:rPr>
                <w:t>Engagement</w:t>
              </w:r>
            </w:hyperlink>
            <w:r w:rsidR="00D316B3" w:rsidRPr="00DA2657">
              <w:rPr>
                <w:rFonts w:ascii="Arial" w:hAnsi="Arial" w:cs="Arial"/>
                <w:sz w:val="22"/>
                <w:szCs w:val="22"/>
              </w:rPr>
              <w:t xml:space="preserve"> of</w:t>
            </w:r>
            <w:r w:rsidR="00D316B3">
              <w:t xml:space="preserve"> </w:t>
            </w:r>
            <w:r w:rsidR="00D316B3" w:rsidRPr="00FC1226">
              <w:rPr>
                <w:rFonts w:ascii="Arial" w:hAnsi="Arial" w:cs="Arial"/>
                <w:sz w:val="22"/>
                <w:szCs w:val="22"/>
              </w:rPr>
              <w:t xml:space="preserve">key populations, people living with </w:t>
            </w:r>
            <w:r w:rsidR="00C54160">
              <w:rPr>
                <w:rFonts w:ascii="Arial" w:hAnsi="Arial" w:cs="Arial"/>
                <w:sz w:val="22"/>
                <w:szCs w:val="22"/>
              </w:rPr>
              <w:t>and</w:t>
            </w:r>
            <w:r w:rsidR="000565EF">
              <w:rPr>
                <w:rFonts w:ascii="Arial" w:hAnsi="Arial" w:cs="Arial"/>
                <w:sz w:val="22"/>
                <w:szCs w:val="22"/>
              </w:rPr>
              <w:t>/or</w:t>
            </w:r>
            <w:r w:rsidR="00C54160" w:rsidRPr="00FC1226">
              <w:rPr>
                <w:rFonts w:ascii="Arial" w:hAnsi="Arial" w:cs="Arial"/>
                <w:sz w:val="22"/>
                <w:szCs w:val="22"/>
              </w:rPr>
              <w:t xml:space="preserve"> </w:t>
            </w:r>
            <w:r w:rsidR="00D316B3" w:rsidRPr="00FC1226">
              <w:rPr>
                <w:rFonts w:ascii="Arial" w:hAnsi="Arial" w:cs="Arial"/>
                <w:sz w:val="22"/>
                <w:szCs w:val="22"/>
              </w:rPr>
              <w:t>affected by the three diseases, civil society and community</w:t>
            </w:r>
            <w:r w:rsidR="00D316B3" w:rsidRPr="00FC1226" w:rsidDel="00FC1226">
              <w:rPr>
                <w:rFonts w:ascii="Arial" w:hAnsi="Arial" w:cs="Arial"/>
                <w:sz w:val="22"/>
                <w:szCs w:val="22"/>
              </w:rPr>
              <w:t xml:space="preserve"> </w:t>
            </w:r>
            <w:r w:rsidR="00D316B3">
              <w:rPr>
                <w:rFonts w:ascii="Arial" w:hAnsi="Arial" w:cs="Arial"/>
                <w:sz w:val="22"/>
                <w:szCs w:val="22"/>
              </w:rPr>
              <w:t>r</w:t>
            </w:r>
            <w:r w:rsidR="00D316B3" w:rsidRPr="00ED0512">
              <w:rPr>
                <w:rFonts w:ascii="Arial" w:hAnsi="Arial" w:cs="Arial"/>
                <w:sz w:val="22"/>
                <w:szCs w:val="22"/>
              </w:rPr>
              <w:t xml:space="preserve">epresentatives </w:t>
            </w:r>
            <w:r w:rsidR="00D316B3">
              <w:rPr>
                <w:rFonts w:ascii="Arial" w:hAnsi="Arial" w:cs="Arial"/>
                <w:sz w:val="22"/>
                <w:szCs w:val="22"/>
              </w:rPr>
              <w:t>is a</w:t>
            </w:r>
            <w:r w:rsidR="00D316B3" w:rsidRPr="00DA2657">
              <w:rPr>
                <w:rFonts w:ascii="Arial" w:hAnsi="Arial" w:cs="Arial"/>
                <w:sz w:val="22"/>
                <w:szCs w:val="22"/>
              </w:rPr>
              <w:t xml:space="preserve"> key principle that guides the activities of </w:t>
            </w:r>
            <w:r w:rsidR="00D316B3">
              <w:rPr>
                <w:rFonts w:ascii="Arial" w:hAnsi="Arial" w:cs="Arial"/>
                <w:sz w:val="22"/>
                <w:szCs w:val="22"/>
              </w:rPr>
              <w:t>a CCM</w:t>
            </w:r>
            <w:r w:rsidR="00D316B3" w:rsidRPr="00DA2657">
              <w:rPr>
                <w:rFonts w:ascii="Arial" w:hAnsi="Arial" w:cs="Arial"/>
                <w:sz w:val="22"/>
                <w:szCs w:val="22"/>
              </w:rPr>
              <w:t>.</w:t>
            </w:r>
            <w:r w:rsidR="00D316B3">
              <w:rPr>
                <w:rFonts w:ascii="Arial" w:hAnsi="Arial" w:cs="Arial"/>
                <w:sz w:val="22"/>
                <w:szCs w:val="22"/>
              </w:rPr>
              <w:t xml:space="preserve"> </w:t>
            </w:r>
            <w:r w:rsidR="00D316B3" w:rsidRPr="00DA2657">
              <w:rPr>
                <w:rFonts w:ascii="Arial" w:hAnsi="Arial" w:cs="Arial"/>
                <w:sz w:val="22"/>
                <w:szCs w:val="22"/>
              </w:rPr>
              <w:t>Such engagement should continue throughout the grant life</w:t>
            </w:r>
            <w:r w:rsidR="00C54160">
              <w:rPr>
                <w:rFonts w:ascii="Arial" w:hAnsi="Arial" w:cs="Arial"/>
                <w:sz w:val="22"/>
                <w:szCs w:val="22"/>
              </w:rPr>
              <w:t xml:space="preserve"> </w:t>
            </w:r>
            <w:r w:rsidR="00D316B3" w:rsidRPr="00DA2657">
              <w:rPr>
                <w:rFonts w:ascii="Arial" w:hAnsi="Arial" w:cs="Arial"/>
                <w:sz w:val="22"/>
                <w:szCs w:val="22"/>
              </w:rPr>
              <w:t xml:space="preserve">cycle to provide </w:t>
            </w:r>
            <w:r w:rsidR="00D316B3">
              <w:rPr>
                <w:rFonts w:ascii="Arial" w:hAnsi="Arial" w:cs="Arial"/>
                <w:sz w:val="22"/>
                <w:szCs w:val="22"/>
              </w:rPr>
              <w:t>valuable</w:t>
            </w:r>
            <w:r w:rsidR="00D316B3" w:rsidRPr="00DA2657">
              <w:rPr>
                <w:rFonts w:ascii="Arial" w:hAnsi="Arial" w:cs="Arial"/>
                <w:sz w:val="22"/>
                <w:szCs w:val="22"/>
              </w:rPr>
              <w:t xml:space="preserve"> input to strengthen the delivery of programs and achievement of targets.</w:t>
            </w:r>
            <w:r w:rsidR="00D316B3">
              <w:rPr>
                <w:rFonts w:ascii="Arial" w:hAnsi="Arial" w:cs="Arial"/>
                <w:sz w:val="22"/>
                <w:szCs w:val="22"/>
              </w:rPr>
              <w:t xml:space="preserve"> </w:t>
            </w:r>
            <w:r w:rsidR="00D316B3" w:rsidRPr="00E66F33">
              <w:rPr>
                <w:rFonts w:ascii="Arial" w:hAnsi="Arial" w:cs="Arial"/>
                <w:sz w:val="22"/>
                <w:szCs w:val="22"/>
              </w:rPr>
              <w:t>Each CCM should establish a mechanism to engage</w:t>
            </w:r>
            <w:r w:rsidR="00D316B3">
              <w:rPr>
                <w:rFonts w:ascii="Arial" w:hAnsi="Arial" w:cs="Arial"/>
                <w:sz w:val="22"/>
                <w:szCs w:val="22"/>
              </w:rPr>
              <w:t xml:space="preserve"> with these constituencies</w:t>
            </w:r>
            <w:r w:rsidR="00D316B3" w:rsidRPr="00E66F33">
              <w:rPr>
                <w:rFonts w:ascii="Arial" w:hAnsi="Arial" w:cs="Arial"/>
                <w:sz w:val="22"/>
                <w:szCs w:val="22"/>
              </w:rPr>
              <w:t xml:space="preserve"> in a way that allows their input and voices to be heard.</w:t>
            </w:r>
            <w:r w:rsidR="00D316B3">
              <w:rPr>
                <w:rFonts w:ascii="Arial" w:hAnsi="Arial" w:cs="Arial"/>
                <w:sz w:val="22"/>
                <w:szCs w:val="22"/>
              </w:rPr>
              <w:t xml:space="preserve"> </w:t>
            </w:r>
          </w:p>
          <w:p w14:paraId="08083A5C" w14:textId="77777777" w:rsidR="00D316B3" w:rsidRDefault="00D316B3" w:rsidP="00787CB8">
            <w:pPr>
              <w:pStyle w:val="Default"/>
              <w:jc w:val="both"/>
              <w:rPr>
                <w:rFonts w:ascii="Arial" w:hAnsi="Arial" w:cs="Arial"/>
                <w:sz w:val="22"/>
                <w:szCs w:val="22"/>
              </w:rPr>
            </w:pPr>
          </w:p>
          <w:p w14:paraId="3EB3944B" w14:textId="7C7B895A" w:rsidR="00D316B3" w:rsidRDefault="00D316B3" w:rsidP="00787CB8">
            <w:pPr>
              <w:pStyle w:val="Default"/>
              <w:jc w:val="both"/>
              <w:rPr>
                <w:rFonts w:ascii="Arial" w:hAnsi="Arial" w:cs="Arial"/>
                <w:sz w:val="22"/>
                <w:szCs w:val="22"/>
              </w:rPr>
            </w:pPr>
            <w:r>
              <w:rPr>
                <w:rFonts w:ascii="Arial" w:hAnsi="Arial" w:cs="Arial"/>
                <w:sz w:val="22"/>
                <w:szCs w:val="22"/>
              </w:rPr>
              <w:t xml:space="preserve">For this engagement, </w:t>
            </w:r>
            <w:hyperlink r:id="rId19" w:history="1">
              <w:r w:rsidRPr="00845F01">
                <w:rPr>
                  <w:rStyle w:val="Hyperlink"/>
                  <w:rFonts w:ascii="Arial" w:hAnsi="Arial" w:cs="Arial"/>
                  <w:sz w:val="22"/>
                  <w:szCs w:val="22"/>
                </w:rPr>
                <w:t>at least 15% of the funding</w:t>
              </w:r>
            </w:hyperlink>
            <w:r>
              <w:rPr>
                <w:rFonts w:ascii="Arial" w:hAnsi="Arial" w:cs="Arial"/>
                <w:sz w:val="22"/>
                <w:szCs w:val="22"/>
              </w:rPr>
              <w:t xml:space="preserve"> provided to a CCM by the Global Fund </w:t>
            </w:r>
            <w:r w:rsidRPr="005E0472">
              <w:rPr>
                <w:rFonts w:ascii="Arial" w:hAnsi="Arial" w:cs="Arial"/>
                <w:sz w:val="22"/>
                <w:szCs w:val="22"/>
              </w:rPr>
              <w:t>must be allocated to constituency engagement for non-governmental sector activities, including civil society</w:t>
            </w:r>
            <w:r>
              <w:rPr>
                <w:rFonts w:ascii="Arial" w:hAnsi="Arial" w:cs="Arial"/>
                <w:sz w:val="22"/>
                <w:szCs w:val="22"/>
              </w:rPr>
              <w:t>,</w:t>
            </w:r>
            <w:r w:rsidRPr="005E0472">
              <w:rPr>
                <w:rFonts w:ascii="Arial" w:hAnsi="Arial" w:cs="Arial"/>
                <w:sz w:val="22"/>
                <w:szCs w:val="22"/>
              </w:rPr>
              <w:t xml:space="preserve"> key vulnerable population groups</w:t>
            </w:r>
            <w:r>
              <w:rPr>
                <w:rFonts w:ascii="Arial" w:hAnsi="Arial" w:cs="Arial"/>
                <w:sz w:val="22"/>
                <w:szCs w:val="22"/>
              </w:rPr>
              <w:t>,</w:t>
            </w:r>
            <w:r w:rsidRPr="005E0472">
              <w:rPr>
                <w:rFonts w:ascii="Arial" w:hAnsi="Arial" w:cs="Arial"/>
                <w:sz w:val="22"/>
                <w:szCs w:val="22"/>
              </w:rPr>
              <w:t xml:space="preserve"> </w:t>
            </w:r>
            <w:r>
              <w:rPr>
                <w:rFonts w:ascii="Arial" w:hAnsi="Arial" w:cs="Arial"/>
                <w:sz w:val="22"/>
                <w:szCs w:val="22"/>
              </w:rPr>
              <w:t xml:space="preserve">and communities of people living with </w:t>
            </w:r>
            <w:r w:rsidR="00054C9C">
              <w:rPr>
                <w:rFonts w:ascii="Arial" w:hAnsi="Arial" w:cs="Arial"/>
                <w:sz w:val="22"/>
                <w:szCs w:val="22"/>
              </w:rPr>
              <w:t xml:space="preserve">and </w:t>
            </w:r>
            <w:r>
              <w:rPr>
                <w:rFonts w:ascii="Arial" w:hAnsi="Arial" w:cs="Arial"/>
                <w:sz w:val="22"/>
                <w:szCs w:val="22"/>
              </w:rPr>
              <w:t xml:space="preserve">affected by the three diseases, </w:t>
            </w:r>
            <w:r w:rsidRPr="005E0472">
              <w:rPr>
                <w:rFonts w:ascii="Arial" w:hAnsi="Arial" w:cs="Arial"/>
                <w:sz w:val="22"/>
                <w:szCs w:val="22"/>
              </w:rPr>
              <w:t xml:space="preserve">to promote and improve the quality of stakeholder participation. </w:t>
            </w:r>
          </w:p>
          <w:p w14:paraId="0A4CD5EB" w14:textId="77777777" w:rsidR="00D316B3" w:rsidRDefault="00D316B3" w:rsidP="00787CB8">
            <w:pPr>
              <w:pStyle w:val="Default"/>
              <w:jc w:val="both"/>
              <w:rPr>
                <w:rFonts w:ascii="Arial" w:hAnsi="Arial" w:cs="Arial"/>
                <w:sz w:val="22"/>
                <w:szCs w:val="22"/>
              </w:rPr>
            </w:pPr>
          </w:p>
          <w:p w14:paraId="40B75596" w14:textId="25297FDC" w:rsidR="00D316B3" w:rsidRPr="00DA2657" w:rsidRDefault="00D316B3" w:rsidP="00787CB8">
            <w:pPr>
              <w:pStyle w:val="Default"/>
              <w:jc w:val="both"/>
              <w:rPr>
                <w:rFonts w:ascii="Arial" w:hAnsi="Arial" w:cs="Arial"/>
                <w:sz w:val="22"/>
                <w:szCs w:val="22"/>
              </w:rPr>
            </w:pPr>
            <w:r>
              <w:rPr>
                <w:rFonts w:ascii="Arial" w:hAnsi="Arial" w:cs="Arial"/>
                <w:sz w:val="22"/>
                <w:szCs w:val="22"/>
              </w:rPr>
              <w:t xml:space="preserve">To amplify the participation and voice of a CCM’s </w:t>
            </w:r>
            <w:r w:rsidR="00054C9C" w:rsidRPr="00FC1226">
              <w:rPr>
                <w:rFonts w:ascii="Arial" w:hAnsi="Arial" w:cs="Arial"/>
                <w:sz w:val="22"/>
                <w:szCs w:val="22"/>
              </w:rPr>
              <w:t>key populations</w:t>
            </w:r>
            <w:r>
              <w:rPr>
                <w:rFonts w:ascii="Arial" w:hAnsi="Arial" w:cs="Arial"/>
                <w:sz w:val="22"/>
                <w:szCs w:val="22"/>
              </w:rPr>
              <w:t xml:space="preserve">, </w:t>
            </w:r>
            <w:r w:rsidR="00054C9C">
              <w:rPr>
                <w:rFonts w:ascii="Arial" w:hAnsi="Arial" w:cs="Arial"/>
                <w:sz w:val="22"/>
                <w:szCs w:val="22"/>
              </w:rPr>
              <w:t xml:space="preserve">civil society </w:t>
            </w:r>
            <w:r>
              <w:rPr>
                <w:rFonts w:ascii="Arial" w:hAnsi="Arial" w:cs="Arial"/>
                <w:sz w:val="22"/>
                <w:szCs w:val="22"/>
              </w:rPr>
              <w:t xml:space="preserve">and </w:t>
            </w:r>
            <w:r w:rsidR="00054C9C">
              <w:t xml:space="preserve"> </w:t>
            </w:r>
            <w:r w:rsidR="00054C9C" w:rsidRPr="00054C9C">
              <w:rPr>
                <w:rFonts w:ascii="Arial" w:hAnsi="Arial" w:cs="Arial"/>
                <w:sz w:val="22"/>
                <w:szCs w:val="22"/>
              </w:rPr>
              <w:t>people living with and</w:t>
            </w:r>
            <w:r w:rsidR="0044218E">
              <w:rPr>
                <w:rFonts w:ascii="Arial" w:hAnsi="Arial" w:cs="Arial"/>
                <w:sz w:val="22"/>
                <w:szCs w:val="22"/>
              </w:rPr>
              <w:t>/or</w:t>
            </w:r>
            <w:r w:rsidR="00054C9C" w:rsidRPr="00054C9C">
              <w:rPr>
                <w:rFonts w:ascii="Arial" w:hAnsi="Arial" w:cs="Arial"/>
                <w:sz w:val="22"/>
                <w:szCs w:val="22"/>
              </w:rPr>
              <w:t xml:space="preserve"> affected by the three diseases</w:t>
            </w:r>
            <w:r w:rsidR="00054C9C" w:rsidRPr="00054C9C" w:rsidDel="00054C9C">
              <w:rPr>
                <w:rFonts w:ascii="Arial" w:hAnsi="Arial" w:cs="Arial"/>
                <w:sz w:val="22"/>
                <w:szCs w:val="22"/>
              </w:rPr>
              <w:t xml:space="preserve"> </w:t>
            </w:r>
            <w:r>
              <w:rPr>
                <w:rFonts w:ascii="Arial" w:hAnsi="Arial" w:cs="Arial"/>
                <w:sz w:val="22"/>
                <w:szCs w:val="22"/>
              </w:rPr>
              <w:t xml:space="preserve">constituencies, this assignment will </w:t>
            </w:r>
            <w:r w:rsidR="00681C60">
              <w:rPr>
                <w:rFonts w:ascii="Arial" w:hAnsi="Arial" w:cs="Arial"/>
                <w:sz w:val="22"/>
                <w:szCs w:val="22"/>
              </w:rPr>
              <w:t>enhance</w:t>
            </w:r>
            <w:r>
              <w:rPr>
                <w:rFonts w:ascii="Arial" w:hAnsi="Arial" w:cs="Arial"/>
                <w:sz w:val="22"/>
                <w:szCs w:val="22"/>
              </w:rPr>
              <w:t xml:space="preserve"> their preparation and participation both prior to and following CCM (and relevant CCM Committee) meetings. The planned support will be provided by a </w:t>
            </w:r>
            <w:r w:rsidR="002B73A3">
              <w:rPr>
                <w:rFonts w:ascii="Arial" w:hAnsi="Arial" w:cs="Arial"/>
                <w:sz w:val="22"/>
                <w:szCs w:val="22"/>
              </w:rPr>
              <w:t xml:space="preserve">national </w:t>
            </w:r>
            <w:r>
              <w:rPr>
                <w:rFonts w:ascii="Arial" w:hAnsi="Arial" w:cs="Arial"/>
                <w:sz w:val="22"/>
                <w:szCs w:val="22"/>
              </w:rPr>
              <w:t>consultant hired independently by the CCM or in consultation with existing regional civil society networks.</w:t>
            </w:r>
          </w:p>
        </w:tc>
      </w:tr>
      <w:tr w:rsidR="00D316B3" w:rsidRPr="00254E46" w14:paraId="04D72D37" w14:textId="77777777" w:rsidTr="00674D80">
        <w:trPr>
          <w:trHeight w:val="227"/>
        </w:trPr>
        <w:tc>
          <w:tcPr>
            <w:tcW w:w="1800" w:type="dxa"/>
            <w:tcBorders>
              <w:top w:val="single" w:sz="4" w:space="0" w:color="auto"/>
              <w:bottom w:val="single" w:sz="4" w:space="0" w:color="auto"/>
            </w:tcBorders>
            <w:shd w:val="clear" w:color="auto" w:fill="auto"/>
          </w:tcPr>
          <w:p w14:paraId="4C67150A" w14:textId="2B853DC5" w:rsidR="00D316B3" w:rsidRPr="00254E46" w:rsidRDefault="00D316B3" w:rsidP="00787CB8">
            <w:pPr>
              <w:pStyle w:val="BodyBold"/>
              <w:rPr>
                <w:rFonts w:ascii="Arial" w:hAnsi="Arial" w:cs="Arial"/>
                <w:color w:val="auto"/>
              </w:rPr>
            </w:pPr>
            <w:r w:rsidRPr="00254E46">
              <w:rPr>
                <w:rFonts w:ascii="Arial" w:hAnsi="Arial" w:cs="Arial"/>
                <w:color w:val="auto"/>
              </w:rPr>
              <w:lastRenderedPageBreak/>
              <w:t>Objective</w:t>
            </w:r>
            <w:r>
              <w:rPr>
                <w:rFonts w:ascii="Arial" w:hAnsi="Arial" w:cs="Arial"/>
                <w:color w:val="auto"/>
              </w:rPr>
              <w:t>s</w:t>
            </w:r>
          </w:p>
        </w:tc>
        <w:tc>
          <w:tcPr>
            <w:tcW w:w="8386" w:type="dxa"/>
            <w:tcBorders>
              <w:top w:val="single" w:sz="4" w:space="0" w:color="auto"/>
              <w:bottom w:val="single" w:sz="4" w:space="0" w:color="auto"/>
            </w:tcBorders>
            <w:shd w:val="clear" w:color="auto" w:fill="auto"/>
          </w:tcPr>
          <w:p w14:paraId="299EF933" w14:textId="13DD71FE" w:rsidR="00D316B3" w:rsidRPr="007608D5" w:rsidRDefault="00D316B3" w:rsidP="0025518B">
            <w:pPr>
              <w:pStyle w:val="Body"/>
              <w:numPr>
                <w:ilvl w:val="0"/>
                <w:numId w:val="26"/>
              </w:numPr>
              <w:tabs>
                <w:tab w:val="clear" w:pos="284"/>
                <w:tab w:val="clear" w:pos="567"/>
                <w:tab w:val="clear" w:pos="1134"/>
              </w:tabs>
              <w:jc w:val="both"/>
              <w:rPr>
                <w:rFonts w:ascii="Arial" w:hAnsi="Arial" w:cs="Arial"/>
                <w:color w:val="000000" w:themeColor="text1"/>
              </w:rPr>
            </w:pPr>
            <w:r>
              <w:rPr>
                <w:rFonts w:ascii="Arial" w:hAnsi="Arial" w:cs="Arial"/>
                <w:color w:val="auto"/>
                <w:szCs w:val="22"/>
              </w:rPr>
              <w:t>A</w:t>
            </w:r>
            <w:r w:rsidRPr="00A119BE">
              <w:rPr>
                <w:rFonts w:ascii="Arial" w:hAnsi="Arial" w:cs="Arial"/>
                <w:color w:val="auto"/>
                <w:szCs w:val="22"/>
              </w:rPr>
              <w:t>mplify the participation and voice of</w:t>
            </w:r>
            <w:r>
              <w:rPr>
                <w:rFonts w:ascii="Arial" w:hAnsi="Arial" w:cs="Arial"/>
                <w:color w:val="auto"/>
                <w:szCs w:val="22"/>
              </w:rPr>
              <w:t xml:space="preserve"> representatives of</w:t>
            </w:r>
            <w:r w:rsidRPr="00C7256B">
              <w:rPr>
                <w:rFonts w:ascii="Arial" w:hAnsi="Arial" w:cs="Arial"/>
                <w:color w:val="auto"/>
                <w:szCs w:val="22"/>
              </w:rPr>
              <w:t xml:space="preserve"> key and vulnerable populations, civil society</w:t>
            </w:r>
            <w:r>
              <w:rPr>
                <w:rFonts w:ascii="Arial" w:hAnsi="Arial" w:cs="Arial"/>
                <w:color w:val="auto"/>
                <w:szCs w:val="22"/>
              </w:rPr>
              <w:t xml:space="preserve">, and/or </w:t>
            </w:r>
            <w:r w:rsidRPr="00C7256B">
              <w:rPr>
                <w:rFonts w:ascii="Arial" w:hAnsi="Arial" w:cs="Arial"/>
                <w:color w:val="auto"/>
                <w:szCs w:val="22"/>
              </w:rPr>
              <w:t>communities living with and</w:t>
            </w:r>
            <w:r w:rsidR="00096856">
              <w:rPr>
                <w:rFonts w:ascii="Arial" w:hAnsi="Arial" w:cs="Arial"/>
                <w:color w:val="auto"/>
                <w:szCs w:val="22"/>
              </w:rPr>
              <w:t>/or</w:t>
            </w:r>
            <w:r w:rsidRPr="00C7256B">
              <w:rPr>
                <w:rFonts w:ascii="Arial" w:hAnsi="Arial" w:cs="Arial"/>
                <w:color w:val="auto"/>
                <w:szCs w:val="22"/>
              </w:rPr>
              <w:t xml:space="preserve"> affected by </w:t>
            </w:r>
            <w:r>
              <w:rPr>
                <w:rFonts w:ascii="Arial" w:hAnsi="Arial" w:cs="Arial"/>
                <w:color w:val="auto"/>
                <w:szCs w:val="22"/>
              </w:rPr>
              <w:t xml:space="preserve">the three diseases in CCM meetings and related </w:t>
            </w:r>
            <w:r w:rsidRPr="0079310E">
              <w:rPr>
                <w:rFonts w:ascii="Arial" w:hAnsi="Arial" w:cs="Arial"/>
                <w:color w:val="auto"/>
                <w:szCs w:val="22"/>
              </w:rPr>
              <w:t>decision-making</w:t>
            </w:r>
            <w:r>
              <w:rPr>
                <w:rFonts w:ascii="Arial" w:hAnsi="Arial" w:cs="Arial"/>
                <w:color w:val="auto"/>
                <w:szCs w:val="22"/>
              </w:rPr>
              <w:t xml:space="preserve"> forums</w:t>
            </w:r>
            <w:r w:rsidRPr="0079310E">
              <w:rPr>
                <w:rFonts w:ascii="Arial" w:hAnsi="Arial" w:cs="Arial"/>
                <w:color w:val="auto"/>
                <w:szCs w:val="22"/>
              </w:rPr>
              <w:t xml:space="preserve"> </w:t>
            </w:r>
            <w:r>
              <w:rPr>
                <w:rFonts w:ascii="Arial" w:hAnsi="Arial" w:cs="Arial"/>
                <w:color w:val="auto"/>
                <w:szCs w:val="22"/>
              </w:rPr>
              <w:t>(e.g. CCM sub-committees)</w:t>
            </w:r>
            <w:r w:rsidR="00E211A3">
              <w:rPr>
                <w:rFonts w:ascii="Arial" w:hAnsi="Arial" w:cs="Arial"/>
                <w:color w:val="auto"/>
                <w:szCs w:val="22"/>
              </w:rPr>
              <w:t>,</w:t>
            </w:r>
            <w:r w:rsidRPr="0079310E">
              <w:rPr>
                <w:rFonts w:ascii="Arial" w:hAnsi="Arial" w:cs="Arial"/>
                <w:color w:val="auto"/>
                <w:szCs w:val="22"/>
              </w:rPr>
              <w:t xml:space="preserve"> and </w:t>
            </w:r>
            <w:r w:rsidR="00037141">
              <w:rPr>
                <w:rFonts w:ascii="Arial" w:hAnsi="Arial" w:cs="Arial"/>
                <w:color w:val="auto"/>
                <w:szCs w:val="22"/>
              </w:rPr>
              <w:t xml:space="preserve">more generally </w:t>
            </w:r>
            <w:r w:rsidRPr="0079310E">
              <w:rPr>
                <w:rFonts w:ascii="Arial" w:hAnsi="Arial" w:cs="Arial"/>
                <w:color w:val="auto"/>
                <w:szCs w:val="22"/>
              </w:rPr>
              <w:t>in governance and stewardship</w:t>
            </w:r>
            <w:r>
              <w:rPr>
                <w:rFonts w:ascii="Arial" w:hAnsi="Arial" w:cs="Arial"/>
                <w:color w:val="auto"/>
                <w:szCs w:val="22"/>
              </w:rPr>
              <w:t xml:space="preserve"> of national HIV, TB and malaria response(s)</w:t>
            </w:r>
            <w:r w:rsidRPr="009938F4">
              <w:rPr>
                <w:rFonts w:ascii="Arial" w:hAnsi="Arial" w:cs="Arial"/>
                <w:color w:val="000000" w:themeColor="text1"/>
                <w:szCs w:val="22"/>
              </w:rPr>
              <w:t xml:space="preserve">.  </w:t>
            </w:r>
          </w:p>
          <w:p w14:paraId="52CAE7D4" w14:textId="763DD306" w:rsidR="00D316B3" w:rsidRPr="009938F4" w:rsidRDefault="00D316B3" w:rsidP="0025518B">
            <w:pPr>
              <w:pStyle w:val="Body"/>
              <w:tabs>
                <w:tab w:val="clear" w:pos="284"/>
                <w:tab w:val="clear" w:pos="567"/>
                <w:tab w:val="clear" w:pos="1134"/>
              </w:tabs>
              <w:ind w:left="360"/>
              <w:jc w:val="both"/>
              <w:rPr>
                <w:rFonts w:ascii="Arial" w:hAnsi="Arial" w:cs="Arial"/>
                <w:color w:val="000000" w:themeColor="text1"/>
              </w:rPr>
            </w:pPr>
            <w:r w:rsidRPr="009938F4">
              <w:rPr>
                <w:rFonts w:ascii="Arial" w:hAnsi="Arial" w:cs="Arial"/>
                <w:color w:val="000000" w:themeColor="text1"/>
                <w:szCs w:val="22"/>
              </w:rPr>
              <w:t>For CCMs in the transition context, there should be</w:t>
            </w:r>
            <w:r>
              <w:rPr>
                <w:rFonts w:ascii="Arial" w:hAnsi="Arial" w:cs="Arial"/>
                <w:color w:val="000000" w:themeColor="text1"/>
                <w:szCs w:val="22"/>
              </w:rPr>
              <w:t xml:space="preserve"> an added </w:t>
            </w:r>
            <w:r w:rsidRPr="009938F4">
              <w:rPr>
                <w:rFonts w:ascii="Arial" w:hAnsi="Arial" w:cs="Arial"/>
                <w:color w:val="000000" w:themeColor="text1"/>
                <w:szCs w:val="22"/>
              </w:rPr>
              <w:t xml:space="preserve">focus on how </w:t>
            </w:r>
            <w:r w:rsidRPr="009938F4">
              <w:rPr>
                <w:rFonts w:ascii="Arial" w:hAnsi="Arial" w:cs="Arial"/>
                <w:color w:val="000000" w:themeColor="text1"/>
              </w:rPr>
              <w:t>inclusion and participatory decision-making in national health governance will be maintained when the country transition</w:t>
            </w:r>
            <w:r>
              <w:rPr>
                <w:rFonts w:ascii="Arial" w:hAnsi="Arial" w:cs="Arial"/>
                <w:color w:val="000000" w:themeColor="text1"/>
              </w:rPr>
              <w:t>s</w:t>
            </w:r>
            <w:r w:rsidRPr="009938F4">
              <w:rPr>
                <w:rFonts w:ascii="Arial" w:hAnsi="Arial" w:cs="Arial"/>
                <w:color w:val="000000" w:themeColor="text1"/>
              </w:rPr>
              <w:t xml:space="preserve"> out of Global Fund financing</w:t>
            </w:r>
            <w:r w:rsidR="00037141">
              <w:rPr>
                <w:rFonts w:ascii="Arial" w:hAnsi="Arial" w:cs="Arial"/>
                <w:color w:val="000000" w:themeColor="text1"/>
              </w:rPr>
              <w:t>.</w:t>
            </w:r>
          </w:p>
          <w:p w14:paraId="4D2C82BC" w14:textId="380A17BF" w:rsidR="00D316B3" w:rsidRPr="00E45063" w:rsidRDefault="00D316B3" w:rsidP="0025518B">
            <w:pPr>
              <w:pStyle w:val="Body"/>
              <w:numPr>
                <w:ilvl w:val="0"/>
                <w:numId w:val="26"/>
              </w:numPr>
              <w:tabs>
                <w:tab w:val="clear" w:pos="284"/>
                <w:tab w:val="clear" w:pos="567"/>
                <w:tab w:val="clear" w:pos="1134"/>
              </w:tabs>
              <w:jc w:val="both"/>
              <w:rPr>
                <w:rFonts w:ascii="Arial" w:hAnsi="Arial" w:cs="Arial"/>
                <w:color w:val="auto"/>
              </w:rPr>
            </w:pPr>
            <w:r>
              <w:rPr>
                <w:rFonts w:ascii="Arial" w:hAnsi="Arial" w:cs="Arial"/>
                <w:color w:val="auto"/>
                <w:szCs w:val="22"/>
              </w:rPr>
              <w:t>B</w:t>
            </w:r>
            <w:r w:rsidRPr="00E45063">
              <w:rPr>
                <w:rFonts w:ascii="Arial" w:hAnsi="Arial" w:cs="Arial"/>
                <w:color w:val="auto"/>
                <w:szCs w:val="22"/>
              </w:rPr>
              <w:t xml:space="preserve">uild </w:t>
            </w:r>
            <w:r>
              <w:rPr>
                <w:rFonts w:ascii="Arial" w:hAnsi="Arial" w:cs="Arial"/>
                <w:color w:val="auto"/>
                <w:szCs w:val="22"/>
              </w:rPr>
              <w:t xml:space="preserve">capacity among the </w:t>
            </w:r>
            <w:r w:rsidR="00037141">
              <w:rPr>
                <w:rFonts w:ascii="Arial" w:hAnsi="Arial" w:cs="Arial"/>
                <w:color w:val="auto"/>
                <w:szCs w:val="22"/>
              </w:rPr>
              <w:t xml:space="preserve">civil society </w:t>
            </w:r>
            <w:r>
              <w:rPr>
                <w:rFonts w:ascii="Arial" w:hAnsi="Arial" w:cs="Arial"/>
                <w:color w:val="auto"/>
                <w:szCs w:val="22"/>
              </w:rPr>
              <w:t>constituencies to effectively</w:t>
            </w:r>
            <w:r w:rsidRPr="00E45063">
              <w:rPr>
                <w:rFonts w:ascii="Arial" w:hAnsi="Arial" w:cs="Arial"/>
                <w:color w:val="auto"/>
                <w:szCs w:val="22"/>
              </w:rPr>
              <w:t xml:space="preserve"> </w:t>
            </w:r>
            <w:r>
              <w:rPr>
                <w:rFonts w:ascii="Arial" w:hAnsi="Arial" w:cs="Arial"/>
                <w:color w:val="auto"/>
                <w:szCs w:val="22"/>
              </w:rPr>
              <w:t xml:space="preserve">prepare for and </w:t>
            </w:r>
            <w:r w:rsidRPr="00E45063">
              <w:rPr>
                <w:rFonts w:ascii="Arial" w:hAnsi="Arial" w:cs="Arial"/>
                <w:color w:val="auto"/>
                <w:szCs w:val="22"/>
              </w:rPr>
              <w:t>participat</w:t>
            </w:r>
            <w:r>
              <w:rPr>
                <w:rFonts w:ascii="Arial" w:hAnsi="Arial" w:cs="Arial"/>
                <w:color w:val="auto"/>
                <w:szCs w:val="22"/>
              </w:rPr>
              <w:t>e</w:t>
            </w:r>
            <w:r w:rsidRPr="00E45063">
              <w:rPr>
                <w:rFonts w:ascii="Arial" w:hAnsi="Arial" w:cs="Arial"/>
                <w:color w:val="auto"/>
                <w:szCs w:val="22"/>
              </w:rPr>
              <w:t xml:space="preserve"> in CCM meetings</w:t>
            </w:r>
            <w:r w:rsidR="00E211A3">
              <w:rPr>
                <w:rFonts w:ascii="Arial" w:hAnsi="Arial" w:cs="Arial"/>
                <w:color w:val="auto"/>
                <w:szCs w:val="22"/>
              </w:rPr>
              <w:t xml:space="preserve">. </w:t>
            </w:r>
          </w:p>
          <w:p w14:paraId="3FA05484" w14:textId="77777777" w:rsidR="00D316B3" w:rsidRPr="00DE35C3" w:rsidRDefault="00D316B3" w:rsidP="0025518B">
            <w:pPr>
              <w:pStyle w:val="Body"/>
              <w:numPr>
                <w:ilvl w:val="0"/>
                <w:numId w:val="26"/>
              </w:numPr>
              <w:tabs>
                <w:tab w:val="clear" w:pos="284"/>
                <w:tab w:val="clear" w:pos="567"/>
                <w:tab w:val="clear" w:pos="1134"/>
              </w:tabs>
              <w:jc w:val="both"/>
              <w:rPr>
                <w:rFonts w:ascii="Arial" w:hAnsi="Arial" w:cs="Arial"/>
                <w:color w:val="auto"/>
                <w:szCs w:val="22"/>
              </w:rPr>
            </w:pPr>
            <w:r>
              <w:rPr>
                <w:rFonts w:ascii="Arial" w:hAnsi="Arial" w:cs="Arial"/>
                <w:color w:val="auto"/>
                <w:szCs w:val="22"/>
              </w:rPr>
              <w:t>E</w:t>
            </w:r>
            <w:r w:rsidRPr="00AA266C">
              <w:rPr>
                <w:rFonts w:ascii="Arial" w:hAnsi="Arial" w:cs="Arial"/>
                <w:color w:val="auto"/>
                <w:szCs w:val="22"/>
              </w:rPr>
              <w:t xml:space="preserve">nhance bi-directional feedback mechanisms between </w:t>
            </w:r>
            <w:r>
              <w:rPr>
                <w:rFonts w:ascii="Arial" w:hAnsi="Arial" w:cs="Arial"/>
                <w:color w:val="auto"/>
                <w:szCs w:val="22"/>
              </w:rPr>
              <w:t>CCM</w:t>
            </w:r>
            <w:r w:rsidRPr="00AA266C">
              <w:rPr>
                <w:rFonts w:ascii="Arial" w:hAnsi="Arial" w:cs="Arial"/>
                <w:color w:val="auto"/>
                <w:szCs w:val="22"/>
              </w:rPr>
              <w:t xml:space="preserve"> representatives and their constituencies. </w:t>
            </w:r>
          </w:p>
        </w:tc>
      </w:tr>
      <w:tr w:rsidR="00D316B3" w:rsidRPr="00254E46" w14:paraId="1A523345" w14:textId="77777777" w:rsidTr="00112225">
        <w:trPr>
          <w:trHeight w:val="1853"/>
        </w:trPr>
        <w:tc>
          <w:tcPr>
            <w:tcW w:w="1800" w:type="dxa"/>
            <w:tcBorders>
              <w:top w:val="single" w:sz="4" w:space="0" w:color="auto"/>
              <w:bottom w:val="single" w:sz="4" w:space="0" w:color="auto"/>
            </w:tcBorders>
            <w:shd w:val="clear" w:color="auto" w:fill="auto"/>
          </w:tcPr>
          <w:p w14:paraId="4DEE419D" w14:textId="77777777" w:rsidR="00D316B3" w:rsidRPr="00254E46" w:rsidRDefault="00D316B3" w:rsidP="00787CB8">
            <w:pPr>
              <w:pStyle w:val="BodyBold"/>
              <w:rPr>
                <w:rFonts w:ascii="Arial" w:hAnsi="Arial" w:cs="Arial"/>
                <w:color w:val="auto"/>
              </w:rPr>
            </w:pPr>
            <w:r>
              <w:rPr>
                <w:rFonts w:ascii="Arial" w:hAnsi="Arial" w:cs="Arial"/>
                <w:color w:val="auto"/>
              </w:rPr>
              <w:t>Scope of Work</w:t>
            </w:r>
          </w:p>
        </w:tc>
        <w:tc>
          <w:tcPr>
            <w:tcW w:w="8386" w:type="dxa"/>
            <w:tcBorders>
              <w:top w:val="single" w:sz="4" w:space="0" w:color="auto"/>
              <w:bottom w:val="single" w:sz="4" w:space="0" w:color="auto"/>
            </w:tcBorders>
            <w:shd w:val="clear" w:color="auto" w:fill="auto"/>
          </w:tcPr>
          <w:tbl>
            <w:tblPr>
              <w:tblStyle w:val="TableGrid"/>
              <w:tblW w:w="8352" w:type="dxa"/>
              <w:tblLook w:val="04A0" w:firstRow="1" w:lastRow="0" w:firstColumn="1" w:lastColumn="0" w:noHBand="0" w:noVBand="1"/>
            </w:tblPr>
            <w:tblGrid>
              <w:gridCol w:w="3774"/>
              <w:gridCol w:w="4578"/>
            </w:tblGrid>
            <w:tr w:rsidR="00D316B3" w:rsidRPr="00254E46" w14:paraId="5B421FF5" w14:textId="77777777" w:rsidTr="0025518B">
              <w:trPr>
                <w:trHeight w:val="272"/>
              </w:trPr>
              <w:tc>
                <w:tcPr>
                  <w:tcW w:w="3774" w:type="dxa"/>
                </w:tcPr>
                <w:p w14:paraId="48580B70" w14:textId="77777777" w:rsidR="00D316B3" w:rsidRPr="007D5CC9" w:rsidRDefault="00D316B3" w:rsidP="00C5279D">
                  <w:pPr>
                    <w:pStyle w:val="Body"/>
                    <w:framePr w:hSpace="180" w:wrap="around" w:vAnchor="text" w:hAnchor="margin" w:x="-270" w:y="684"/>
                    <w:rPr>
                      <w:rFonts w:ascii="Arial" w:hAnsi="Arial" w:cs="Arial"/>
                      <w:b/>
                      <w:bCs/>
                      <w:color w:val="auto"/>
                    </w:rPr>
                  </w:pPr>
                  <w:r w:rsidRPr="007D5CC9">
                    <w:rPr>
                      <w:rFonts w:ascii="Arial" w:hAnsi="Arial" w:cs="Arial"/>
                      <w:b/>
                      <w:bCs/>
                      <w:color w:val="auto"/>
                    </w:rPr>
                    <w:t>Task</w:t>
                  </w:r>
                </w:p>
              </w:tc>
              <w:tc>
                <w:tcPr>
                  <w:tcW w:w="0" w:type="auto"/>
                </w:tcPr>
                <w:p w14:paraId="74BB94A3" w14:textId="77777777" w:rsidR="00D316B3" w:rsidRPr="007D5CC9" w:rsidRDefault="00D316B3" w:rsidP="00C5279D">
                  <w:pPr>
                    <w:pStyle w:val="Body"/>
                    <w:framePr w:hSpace="180" w:wrap="around" w:vAnchor="text" w:hAnchor="margin" w:x="-270" w:y="684"/>
                    <w:rPr>
                      <w:rFonts w:ascii="Arial" w:hAnsi="Arial" w:cs="Arial"/>
                      <w:b/>
                      <w:bCs/>
                      <w:color w:val="auto"/>
                    </w:rPr>
                  </w:pPr>
                  <w:r w:rsidRPr="007D5CC9">
                    <w:rPr>
                      <w:rFonts w:ascii="Arial" w:hAnsi="Arial" w:cs="Arial"/>
                      <w:b/>
                      <w:bCs/>
                      <w:color w:val="auto"/>
                    </w:rPr>
                    <w:t>Metric</w:t>
                  </w:r>
                </w:p>
              </w:tc>
            </w:tr>
            <w:tr w:rsidR="00D316B3" w:rsidRPr="00254E46" w14:paraId="5FD9F28B" w14:textId="77777777" w:rsidTr="0025518B">
              <w:trPr>
                <w:trHeight w:val="523"/>
              </w:trPr>
              <w:tc>
                <w:tcPr>
                  <w:tcW w:w="3774" w:type="dxa"/>
                </w:tcPr>
                <w:p w14:paraId="12D0E5D4" w14:textId="5305E8FF"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 xml:space="preserve">Understand </w:t>
                  </w:r>
                  <w:r w:rsidRPr="002B17DA">
                    <w:rPr>
                      <w:rFonts w:ascii="Arial" w:hAnsi="Arial" w:cs="Arial"/>
                      <w:color w:val="auto"/>
                    </w:rPr>
                    <w:t xml:space="preserve">the principle of </w:t>
                  </w:r>
                  <w:r>
                    <w:rPr>
                      <w:rFonts w:ascii="Arial" w:hAnsi="Arial" w:cs="Arial"/>
                      <w:color w:val="auto"/>
                    </w:rPr>
                    <w:t>Engagement and its relationship to the other Evolution principles such as Positioning and Oversight</w:t>
                  </w:r>
                  <w:r w:rsidR="004C2BCB">
                    <w:rPr>
                      <w:rFonts w:ascii="Arial" w:hAnsi="Arial" w:cs="Arial"/>
                      <w:color w:val="auto"/>
                    </w:rPr>
                    <w:t>.</w:t>
                  </w:r>
                  <w:r>
                    <w:rPr>
                      <w:rFonts w:ascii="Arial" w:hAnsi="Arial" w:cs="Arial"/>
                      <w:color w:val="auto"/>
                    </w:rPr>
                    <w:t xml:space="preserve"> </w:t>
                  </w:r>
                </w:p>
              </w:tc>
              <w:tc>
                <w:tcPr>
                  <w:tcW w:w="0" w:type="auto"/>
                </w:tcPr>
                <w:p w14:paraId="730DB819" w14:textId="77777777"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Engagement E-Learning module completed, and guidelines reviewed.</w:t>
                  </w:r>
                </w:p>
                <w:p w14:paraId="705C9F39" w14:textId="26B250DF"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Engagement guidance note and Annexes read</w:t>
                  </w:r>
                  <w:r w:rsidR="00C91283">
                    <w:rPr>
                      <w:rFonts w:ascii="Arial" w:hAnsi="Arial" w:cs="Arial"/>
                      <w:color w:val="auto"/>
                    </w:rPr>
                    <w:t>.</w:t>
                  </w:r>
                  <w:r>
                    <w:rPr>
                      <w:rFonts w:ascii="Arial" w:hAnsi="Arial" w:cs="Arial"/>
                      <w:color w:val="auto"/>
                    </w:rPr>
                    <w:t xml:space="preserve"> </w:t>
                  </w:r>
                </w:p>
                <w:p w14:paraId="2C554F8F" w14:textId="28E2A9B3"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Positioning and Oversight guidance notes read</w:t>
                  </w:r>
                  <w:r w:rsidR="00C91283">
                    <w:rPr>
                      <w:rFonts w:ascii="Arial" w:hAnsi="Arial" w:cs="Arial"/>
                      <w:color w:val="auto"/>
                    </w:rPr>
                    <w:t>.</w:t>
                  </w:r>
                </w:p>
              </w:tc>
            </w:tr>
            <w:tr w:rsidR="00D316B3" w:rsidRPr="00254E46" w14:paraId="7F479A03" w14:textId="77777777" w:rsidTr="0025518B">
              <w:trPr>
                <w:trHeight w:val="708"/>
              </w:trPr>
              <w:tc>
                <w:tcPr>
                  <w:tcW w:w="3774" w:type="dxa"/>
                </w:tcPr>
                <w:p w14:paraId="473AB748" w14:textId="3939CECD" w:rsidR="00D316B3" w:rsidRDefault="00D316B3" w:rsidP="00C5279D">
                  <w:pPr>
                    <w:pStyle w:val="Body"/>
                    <w:framePr w:hSpace="180" w:wrap="around" w:vAnchor="text" w:hAnchor="margin" w:x="-270" w:y="684"/>
                    <w:rPr>
                      <w:rFonts w:ascii="Arial" w:hAnsi="Arial" w:cs="Arial"/>
                      <w:color w:val="auto"/>
                    </w:rPr>
                  </w:pPr>
                  <w:r w:rsidRPr="004F1D6B">
                    <w:rPr>
                      <w:rFonts w:ascii="Arial" w:hAnsi="Arial" w:cs="Arial"/>
                      <w:color w:val="auto"/>
                    </w:rPr>
                    <w:t>Undertake a d</w:t>
                  </w:r>
                  <w:r>
                    <w:rPr>
                      <w:rFonts w:ascii="Arial" w:hAnsi="Arial" w:cs="Arial"/>
                      <w:color w:val="auto"/>
                    </w:rPr>
                    <w:t>esk</w:t>
                  </w:r>
                  <w:r w:rsidRPr="004F1D6B">
                    <w:rPr>
                      <w:rFonts w:ascii="Arial" w:hAnsi="Arial" w:cs="Arial"/>
                      <w:color w:val="auto"/>
                    </w:rPr>
                    <w:t xml:space="preserve"> review</w:t>
                  </w:r>
                  <w:r w:rsidR="00C91283">
                    <w:rPr>
                      <w:rFonts w:ascii="Arial" w:hAnsi="Arial" w:cs="Arial"/>
                      <w:color w:val="auto"/>
                    </w:rPr>
                    <w:t>.</w:t>
                  </w:r>
                </w:p>
                <w:p w14:paraId="32961781" w14:textId="77777777" w:rsidR="00D316B3" w:rsidRDefault="00D316B3" w:rsidP="00C5279D">
                  <w:pPr>
                    <w:pStyle w:val="Body"/>
                    <w:framePr w:hSpace="180" w:wrap="around" w:vAnchor="text" w:hAnchor="margin" w:x="-270" w:y="684"/>
                    <w:rPr>
                      <w:rFonts w:ascii="Arial" w:hAnsi="Arial" w:cs="Arial"/>
                      <w:color w:val="auto"/>
                    </w:rPr>
                  </w:pPr>
                </w:p>
                <w:p w14:paraId="43107B3E" w14:textId="6F1FF5AC"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O</w:t>
                  </w:r>
                  <w:r w:rsidRPr="00EC098D">
                    <w:rPr>
                      <w:rFonts w:ascii="Arial" w:hAnsi="Arial" w:cs="Arial"/>
                      <w:color w:val="auto"/>
                    </w:rPr>
                    <w:t xml:space="preserve">btain relevant CCM documentation (bylaws, </w:t>
                  </w:r>
                  <w:r w:rsidR="00DF44D7">
                    <w:rPr>
                      <w:rFonts w:ascii="Arial" w:hAnsi="Arial" w:cs="Arial"/>
                      <w:color w:val="auto"/>
                    </w:rPr>
                    <w:t>c</w:t>
                  </w:r>
                  <w:r>
                    <w:rPr>
                      <w:rFonts w:ascii="Arial" w:hAnsi="Arial" w:cs="Arial"/>
                      <w:color w:val="auto"/>
                    </w:rPr>
                    <w:t xml:space="preserve">onflict of </w:t>
                  </w:r>
                  <w:r w:rsidR="00DF44D7">
                    <w:rPr>
                      <w:rFonts w:ascii="Arial" w:hAnsi="Arial" w:cs="Arial"/>
                      <w:color w:val="auto"/>
                    </w:rPr>
                    <w:t>i</w:t>
                  </w:r>
                  <w:r>
                    <w:rPr>
                      <w:rFonts w:ascii="Arial" w:hAnsi="Arial" w:cs="Arial"/>
                      <w:color w:val="auto"/>
                    </w:rPr>
                    <w:t xml:space="preserve">nterest </w:t>
                  </w:r>
                  <w:r w:rsidR="00DF44D7">
                    <w:rPr>
                      <w:rFonts w:ascii="Arial" w:hAnsi="Arial" w:cs="Arial"/>
                      <w:color w:val="auto"/>
                    </w:rPr>
                    <w:t>m</w:t>
                  </w:r>
                  <w:r w:rsidRPr="00EC098D">
                    <w:rPr>
                      <w:rFonts w:ascii="Arial" w:hAnsi="Arial" w:cs="Arial"/>
                      <w:color w:val="auto"/>
                    </w:rPr>
                    <w:t xml:space="preserve">anagement </w:t>
                  </w:r>
                  <w:r w:rsidR="00DF44D7">
                    <w:rPr>
                      <w:rFonts w:ascii="Arial" w:hAnsi="Arial" w:cs="Arial"/>
                      <w:color w:val="auto"/>
                    </w:rPr>
                    <w:t>p</w:t>
                  </w:r>
                  <w:r w:rsidRPr="00EC098D">
                    <w:rPr>
                      <w:rFonts w:ascii="Arial" w:hAnsi="Arial" w:cs="Arial"/>
                      <w:color w:val="auto"/>
                    </w:rPr>
                    <w:t xml:space="preserve">olicies, civil society </w:t>
                  </w:r>
                  <w:r>
                    <w:rPr>
                      <w:rFonts w:ascii="Arial" w:hAnsi="Arial" w:cs="Arial"/>
                      <w:color w:val="auto"/>
                    </w:rPr>
                    <w:t>c</w:t>
                  </w:r>
                  <w:r w:rsidRPr="00EC098D">
                    <w:rPr>
                      <w:rFonts w:ascii="Arial" w:hAnsi="Arial" w:cs="Arial"/>
                      <w:color w:val="auto"/>
                    </w:rPr>
                    <w:t>ommunication/</w:t>
                  </w:r>
                  <w:r>
                    <w:rPr>
                      <w:rFonts w:ascii="Arial" w:hAnsi="Arial" w:cs="Arial"/>
                      <w:color w:val="auto"/>
                    </w:rPr>
                    <w:t xml:space="preserve"> </w:t>
                  </w:r>
                  <w:r w:rsidRPr="00EC098D">
                    <w:rPr>
                      <w:rFonts w:ascii="Arial" w:hAnsi="Arial" w:cs="Arial"/>
                      <w:color w:val="auto"/>
                    </w:rPr>
                    <w:t>engagement plans, contact information of civil society constituencies</w:t>
                  </w:r>
                  <w:r w:rsidR="00C91283">
                    <w:rPr>
                      <w:rFonts w:ascii="Arial" w:hAnsi="Arial" w:cs="Arial"/>
                      <w:color w:val="auto"/>
                    </w:rPr>
                    <w:t>,</w:t>
                  </w:r>
                  <w:r w:rsidRPr="00EC098D">
                    <w:rPr>
                      <w:rFonts w:ascii="Arial" w:hAnsi="Arial" w:cs="Arial"/>
                      <w:color w:val="auto"/>
                    </w:rPr>
                    <w:t xml:space="preserve"> calendar of activities).</w:t>
                  </w:r>
                  <w:r>
                    <w:rPr>
                      <w:rFonts w:ascii="Arial" w:hAnsi="Arial" w:cs="Arial"/>
                      <w:color w:val="auto"/>
                    </w:rPr>
                    <w:t xml:space="preserve"> </w:t>
                  </w:r>
                </w:p>
                <w:p w14:paraId="6A54C905" w14:textId="77777777" w:rsidR="00D316B3" w:rsidRDefault="00D316B3" w:rsidP="00C5279D">
                  <w:pPr>
                    <w:pStyle w:val="Body"/>
                    <w:framePr w:hSpace="180" w:wrap="around" w:vAnchor="text" w:hAnchor="margin" w:x="-270" w:y="684"/>
                    <w:rPr>
                      <w:rFonts w:ascii="Arial" w:hAnsi="Arial" w:cs="Arial"/>
                      <w:color w:val="auto"/>
                    </w:rPr>
                  </w:pPr>
                </w:p>
                <w:p w14:paraId="1B759445" w14:textId="21D55561" w:rsidR="009F0AA3" w:rsidRDefault="00D316B3" w:rsidP="00C5279D">
                  <w:pPr>
                    <w:pStyle w:val="Body"/>
                    <w:framePr w:hSpace="180" w:wrap="around" w:vAnchor="text" w:hAnchor="margin" w:x="-270" w:y="684"/>
                    <w:rPr>
                      <w:rFonts w:ascii="Arial" w:hAnsi="Arial" w:cs="Arial"/>
                      <w:color w:val="auto"/>
                    </w:rPr>
                  </w:pPr>
                  <w:r>
                    <w:rPr>
                      <w:rFonts w:ascii="Arial" w:hAnsi="Arial" w:cs="Arial"/>
                      <w:color w:val="auto"/>
                    </w:rPr>
                    <w:t xml:space="preserve">For transition contexts, the positioning plan should also be reviewed, where </w:t>
                  </w:r>
                  <w:r w:rsidR="00E3145E">
                    <w:rPr>
                      <w:rFonts w:ascii="Arial" w:hAnsi="Arial" w:cs="Arial"/>
                      <w:color w:val="auto"/>
                    </w:rPr>
                    <w:t xml:space="preserve">it </w:t>
                  </w:r>
                  <w:r>
                    <w:rPr>
                      <w:rFonts w:ascii="Arial" w:hAnsi="Arial" w:cs="Arial"/>
                      <w:color w:val="auto"/>
                    </w:rPr>
                    <w:t>exist</w:t>
                  </w:r>
                  <w:r w:rsidR="009F0AA3">
                    <w:rPr>
                      <w:rFonts w:ascii="Arial" w:hAnsi="Arial" w:cs="Arial"/>
                      <w:color w:val="auto"/>
                    </w:rPr>
                    <w:t>s</w:t>
                  </w:r>
                  <w:r>
                    <w:rPr>
                      <w:rFonts w:ascii="Arial" w:hAnsi="Arial" w:cs="Arial"/>
                      <w:color w:val="auto"/>
                    </w:rPr>
                    <w:t>.</w:t>
                  </w:r>
                </w:p>
                <w:p w14:paraId="03E814FC" w14:textId="77777777" w:rsidR="00D316B3" w:rsidRDefault="00D316B3" w:rsidP="00C5279D">
                  <w:pPr>
                    <w:pStyle w:val="Body"/>
                    <w:framePr w:hSpace="180" w:wrap="around" w:vAnchor="text" w:hAnchor="margin" w:x="-270" w:y="684"/>
                    <w:rPr>
                      <w:rFonts w:ascii="Arial" w:hAnsi="Arial" w:cs="Arial"/>
                      <w:color w:val="auto"/>
                    </w:rPr>
                  </w:pPr>
                </w:p>
              </w:tc>
              <w:tc>
                <w:tcPr>
                  <w:tcW w:w="0" w:type="auto"/>
                </w:tcPr>
                <w:p w14:paraId="7979C86E" w14:textId="1A1881D7"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Reviewed</w:t>
                  </w:r>
                  <w:r w:rsidR="00C91283">
                    <w:rPr>
                      <w:rFonts w:ascii="Arial" w:hAnsi="Arial" w:cs="Arial"/>
                      <w:color w:val="auto"/>
                    </w:rPr>
                    <w:t>:</w:t>
                  </w:r>
                  <w:r>
                    <w:rPr>
                      <w:rFonts w:ascii="Arial" w:hAnsi="Arial" w:cs="Arial"/>
                      <w:color w:val="auto"/>
                    </w:rPr>
                    <w:t xml:space="preserve"> </w:t>
                  </w:r>
                </w:p>
                <w:p w14:paraId="500B2FB4" w14:textId="286E44AC" w:rsidR="00D316B3" w:rsidRDefault="00D316B3" w:rsidP="00C5279D">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s="Arial"/>
                      <w:color w:val="auto"/>
                    </w:rPr>
                    <w:t xml:space="preserve">CCM bylaws or governance documents. </w:t>
                  </w:r>
                </w:p>
                <w:p w14:paraId="5831DD16" w14:textId="294D4663" w:rsidR="00D316B3" w:rsidRDefault="00D316B3" w:rsidP="00C5279D">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s="Arial"/>
                      <w:color w:val="auto"/>
                    </w:rPr>
                    <w:t>C</w:t>
                  </w:r>
                  <w:r w:rsidRPr="00EC098D">
                    <w:rPr>
                      <w:rFonts w:ascii="Arial" w:hAnsi="Arial" w:cs="Arial"/>
                      <w:color w:val="auto"/>
                    </w:rPr>
                    <w:t xml:space="preserve">ivil society </w:t>
                  </w:r>
                  <w:r>
                    <w:rPr>
                      <w:rFonts w:ascii="Arial" w:hAnsi="Arial" w:cs="Arial"/>
                      <w:color w:val="auto"/>
                    </w:rPr>
                    <w:t>c</w:t>
                  </w:r>
                  <w:r w:rsidRPr="00EC098D">
                    <w:rPr>
                      <w:rFonts w:ascii="Arial" w:hAnsi="Arial" w:cs="Arial"/>
                      <w:color w:val="auto"/>
                    </w:rPr>
                    <w:t>ommunication/engagement plans</w:t>
                  </w:r>
                  <w:r>
                    <w:rPr>
                      <w:rFonts w:ascii="Arial" w:hAnsi="Arial" w:cs="Arial"/>
                      <w:color w:val="auto"/>
                    </w:rPr>
                    <w:t xml:space="preserve">. </w:t>
                  </w:r>
                </w:p>
                <w:p w14:paraId="0BFB86E3" w14:textId="77777777" w:rsidR="00D316B3" w:rsidRDefault="00D316B3" w:rsidP="00C5279D">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s="Arial"/>
                      <w:color w:val="auto"/>
                    </w:rPr>
                    <w:t>Positioning plan, where it exists.</w:t>
                  </w:r>
                </w:p>
                <w:p w14:paraId="4B726989" w14:textId="77777777" w:rsidR="00D316B3" w:rsidRDefault="00D316B3" w:rsidP="00C5279D">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s="Arial"/>
                      <w:color w:val="auto"/>
                    </w:rPr>
                    <w:t xml:space="preserve">Any other relevant documents. </w:t>
                  </w:r>
                </w:p>
              </w:tc>
            </w:tr>
            <w:tr w:rsidR="00D316B3" w:rsidRPr="00254E46" w14:paraId="532FFB0E" w14:textId="77777777" w:rsidTr="0025518B">
              <w:trPr>
                <w:trHeight w:val="292"/>
              </w:trPr>
              <w:tc>
                <w:tcPr>
                  <w:tcW w:w="3774" w:type="dxa"/>
                </w:tcPr>
                <w:p w14:paraId="1EFF8B1E" w14:textId="0DF8DEF6" w:rsidR="00D316B3" w:rsidRDefault="00D316B3" w:rsidP="00C5279D">
                  <w:pPr>
                    <w:pStyle w:val="Body"/>
                    <w:framePr w:hSpace="180" w:wrap="around" w:vAnchor="text" w:hAnchor="margin" w:x="-270" w:y="684"/>
                    <w:contextualSpacing/>
                    <w:rPr>
                      <w:rFonts w:ascii="Arial" w:hAnsi="Arial" w:cs="Arial"/>
                      <w:color w:val="auto"/>
                    </w:rPr>
                  </w:pPr>
                  <w:r>
                    <w:rPr>
                      <w:rFonts w:ascii="Arial" w:hAnsi="Arial" w:cs="Arial"/>
                      <w:color w:val="auto"/>
                    </w:rPr>
                    <w:t xml:space="preserve">Meet with relevant CCM members </w:t>
                  </w:r>
                  <w:r w:rsidRPr="00EC098D">
                    <w:rPr>
                      <w:rFonts w:ascii="Arial" w:hAnsi="Arial" w:cs="Arial"/>
                      <w:color w:val="auto"/>
                    </w:rPr>
                    <w:t xml:space="preserve">to discuss </w:t>
                  </w:r>
                  <w:r>
                    <w:rPr>
                      <w:rFonts w:ascii="Arial" w:hAnsi="Arial" w:cs="Arial"/>
                      <w:color w:val="auto"/>
                    </w:rPr>
                    <w:t xml:space="preserve">the </w:t>
                  </w:r>
                  <w:r w:rsidRPr="00EC098D">
                    <w:rPr>
                      <w:rFonts w:ascii="Arial" w:hAnsi="Arial" w:cs="Arial"/>
                      <w:color w:val="auto"/>
                    </w:rPr>
                    <w:t>scope</w:t>
                  </w:r>
                  <w:r>
                    <w:rPr>
                      <w:rFonts w:ascii="Arial" w:hAnsi="Arial" w:cs="Arial"/>
                      <w:color w:val="auto"/>
                    </w:rPr>
                    <w:t xml:space="preserve"> of work, timelines and to gather background for the</w:t>
                  </w:r>
                  <w:r w:rsidRPr="00EC098D">
                    <w:rPr>
                      <w:rFonts w:ascii="Arial" w:hAnsi="Arial" w:cs="Arial"/>
                      <w:color w:val="auto"/>
                    </w:rPr>
                    <w:t xml:space="preserve"> assignmen</w:t>
                  </w:r>
                  <w:r>
                    <w:rPr>
                      <w:rFonts w:ascii="Arial" w:hAnsi="Arial" w:cs="Arial"/>
                      <w:color w:val="auto"/>
                    </w:rPr>
                    <w:t>t and input into the process. This includes, but is not limited to, representatives for:</w:t>
                  </w:r>
                </w:p>
                <w:p w14:paraId="2EF91455" w14:textId="45263BFE" w:rsidR="001A324C" w:rsidRDefault="00E3145E" w:rsidP="00C5279D">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s="Arial"/>
                      <w:color w:val="auto"/>
                    </w:rPr>
                    <w:t>Key populations</w:t>
                  </w:r>
                </w:p>
                <w:p w14:paraId="653D68EF" w14:textId="3CC86CE9" w:rsidR="001A324C" w:rsidRDefault="001A324C" w:rsidP="00C5279D">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sidRPr="003B45D3">
                    <w:rPr>
                      <w:rFonts w:ascii="Arial" w:hAnsi="Arial" w:cs="Arial"/>
                      <w:color w:val="auto"/>
                    </w:rPr>
                    <w:t>People living with and</w:t>
                  </w:r>
                  <w:r w:rsidR="0073399E">
                    <w:rPr>
                      <w:rFonts w:ascii="Arial" w:hAnsi="Arial" w:cs="Arial"/>
                      <w:color w:val="auto"/>
                    </w:rPr>
                    <w:t>/or</w:t>
                  </w:r>
                  <w:r w:rsidRPr="003B45D3">
                    <w:rPr>
                      <w:rFonts w:ascii="Arial" w:hAnsi="Arial" w:cs="Arial"/>
                      <w:color w:val="auto"/>
                    </w:rPr>
                    <w:t xml:space="preserve"> affected by the three diseases</w:t>
                  </w:r>
                  <w:r w:rsidRPr="001A324C" w:rsidDel="001A324C">
                    <w:rPr>
                      <w:rFonts w:cs="Arial"/>
                    </w:rPr>
                    <w:t xml:space="preserve"> </w:t>
                  </w:r>
                </w:p>
                <w:p w14:paraId="047E8E4B" w14:textId="22956E17" w:rsidR="00D316B3" w:rsidRDefault="00D316B3" w:rsidP="00C5279D">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s="Arial"/>
                      <w:color w:val="auto"/>
                    </w:rPr>
                    <w:t>C</w:t>
                  </w:r>
                  <w:r w:rsidR="00E3145E">
                    <w:rPr>
                      <w:rFonts w:ascii="Arial" w:hAnsi="Arial" w:cs="Arial"/>
                      <w:color w:val="auto"/>
                    </w:rPr>
                    <w:t>ivil society</w:t>
                  </w:r>
                  <w:r>
                    <w:rPr>
                      <w:rFonts w:ascii="Arial" w:hAnsi="Arial" w:cs="Arial"/>
                      <w:color w:val="auto"/>
                    </w:rPr>
                    <w:t xml:space="preserve"> and community representatives</w:t>
                  </w:r>
                </w:p>
                <w:p w14:paraId="06257D0F" w14:textId="77777777" w:rsidR="00D316B3" w:rsidRDefault="00D316B3" w:rsidP="00C5279D">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s="Arial"/>
                      <w:color w:val="auto"/>
                    </w:rPr>
                    <w:t>CCM Secretariat</w:t>
                  </w:r>
                </w:p>
                <w:p w14:paraId="6378B060" w14:textId="28132CB7" w:rsidR="00D316B3" w:rsidRDefault="00D316B3" w:rsidP="00C5279D">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s="Arial"/>
                      <w:color w:val="auto"/>
                    </w:rPr>
                    <w:t>CCM Executive Committee or Leadership</w:t>
                  </w:r>
                  <w:r w:rsidR="001A324C">
                    <w:rPr>
                      <w:rFonts w:ascii="Arial" w:hAnsi="Arial" w:cs="Arial"/>
                      <w:color w:val="auto"/>
                    </w:rPr>
                    <w:t>.</w:t>
                  </w:r>
                </w:p>
                <w:p w14:paraId="673B698F" w14:textId="59AD2BDD" w:rsidR="0025518B" w:rsidRPr="004F1D6B" w:rsidRDefault="0025518B" w:rsidP="00C5279D">
                  <w:pPr>
                    <w:pStyle w:val="Body"/>
                    <w:framePr w:hSpace="180" w:wrap="around" w:vAnchor="text" w:hAnchor="margin" w:x="-270" w:y="684"/>
                    <w:tabs>
                      <w:tab w:val="clear" w:pos="284"/>
                      <w:tab w:val="clear" w:pos="567"/>
                      <w:tab w:val="clear" w:pos="1134"/>
                    </w:tabs>
                    <w:ind w:left="360"/>
                    <w:contextualSpacing/>
                    <w:rPr>
                      <w:rFonts w:ascii="Arial" w:hAnsi="Arial" w:cs="Arial"/>
                      <w:color w:val="auto"/>
                    </w:rPr>
                  </w:pPr>
                </w:p>
              </w:tc>
              <w:tc>
                <w:tcPr>
                  <w:tcW w:w="0" w:type="auto"/>
                </w:tcPr>
                <w:p w14:paraId="6D4D8D3B" w14:textId="77777777"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At the beginning of the assignment, at least one meeting held.</w:t>
                  </w:r>
                </w:p>
              </w:tc>
            </w:tr>
            <w:tr w:rsidR="00D316B3" w:rsidRPr="00254E46" w14:paraId="08830034" w14:textId="77777777" w:rsidTr="0025518B">
              <w:trPr>
                <w:trHeight w:val="292"/>
              </w:trPr>
              <w:tc>
                <w:tcPr>
                  <w:tcW w:w="3774" w:type="dxa"/>
                </w:tcPr>
                <w:p w14:paraId="72BF3434" w14:textId="02A73A28" w:rsidR="00D316B3" w:rsidRDefault="00D316B3" w:rsidP="00C5279D">
                  <w:pPr>
                    <w:pStyle w:val="Body"/>
                    <w:framePr w:hSpace="180" w:wrap="around" w:vAnchor="text" w:hAnchor="margin" w:x="-270" w:y="684"/>
                    <w:rPr>
                      <w:rFonts w:ascii="Arial" w:hAnsi="Arial" w:cs="Arial"/>
                      <w:color w:val="auto"/>
                    </w:rPr>
                  </w:pPr>
                  <w:r w:rsidRPr="00661BCD">
                    <w:rPr>
                      <w:rFonts w:ascii="Arial" w:hAnsi="Arial" w:cs="Arial"/>
                      <w:color w:val="auto"/>
                    </w:rPr>
                    <w:lastRenderedPageBreak/>
                    <w:t>Support prepar</w:t>
                  </w:r>
                  <w:r>
                    <w:rPr>
                      <w:rFonts w:ascii="Arial" w:hAnsi="Arial" w:cs="Arial"/>
                      <w:color w:val="auto"/>
                    </w:rPr>
                    <w:t>ation of up to 4 meetings (</w:t>
                  </w:r>
                  <w:r w:rsidR="00812097">
                    <w:rPr>
                      <w:rFonts w:ascii="Arial" w:hAnsi="Arial" w:cs="Arial"/>
                      <w:color w:val="auto"/>
                    </w:rPr>
                    <w:t xml:space="preserve">general </w:t>
                  </w:r>
                  <w:r>
                    <w:rPr>
                      <w:rFonts w:ascii="Arial" w:hAnsi="Arial" w:cs="Arial"/>
                      <w:color w:val="auto"/>
                    </w:rPr>
                    <w:t>CCM meetings, oversight committee, other sub-committees, technical meetings, etc.).</w:t>
                  </w:r>
                </w:p>
                <w:p w14:paraId="2C42B337" w14:textId="77777777" w:rsidR="00D316B3" w:rsidRPr="00661BCD" w:rsidRDefault="00D316B3" w:rsidP="00C5279D">
                  <w:pPr>
                    <w:pStyle w:val="Body"/>
                    <w:framePr w:hSpace="180" w:wrap="around" w:vAnchor="text" w:hAnchor="margin" w:x="-270" w:y="684"/>
                    <w:rPr>
                      <w:rFonts w:ascii="Arial" w:hAnsi="Arial" w:cs="Arial"/>
                      <w:color w:val="auto"/>
                    </w:rPr>
                  </w:pPr>
                </w:p>
                <w:p w14:paraId="15E2166E" w14:textId="17543FCE" w:rsidR="00D316B3" w:rsidRDefault="00D316B3" w:rsidP="00C5279D">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sidRPr="009A2859">
                    <w:rPr>
                      <w:rFonts w:ascii="Arial" w:hAnsi="Arial" w:cs="Arial"/>
                      <w:color w:val="auto"/>
                    </w:rPr>
                    <w:t xml:space="preserve">Receive key information </w:t>
                  </w:r>
                  <w:r w:rsidR="00C17BCA" w:rsidRPr="009A2859">
                    <w:rPr>
                      <w:rFonts w:ascii="Arial" w:hAnsi="Arial" w:cs="Arial"/>
                      <w:color w:val="auto"/>
                    </w:rPr>
                    <w:t xml:space="preserve">from the CCM </w:t>
                  </w:r>
                  <w:r w:rsidR="00EE5209">
                    <w:rPr>
                      <w:rFonts w:ascii="Arial" w:hAnsi="Arial" w:cs="Arial"/>
                      <w:color w:val="auto"/>
                    </w:rPr>
                    <w:t>S</w:t>
                  </w:r>
                  <w:r w:rsidR="00EE5209" w:rsidRPr="009A2859">
                    <w:rPr>
                      <w:rFonts w:ascii="Arial" w:hAnsi="Arial" w:cs="Arial"/>
                      <w:color w:val="auto"/>
                    </w:rPr>
                    <w:t xml:space="preserve">ecretariat </w:t>
                  </w:r>
                  <w:r w:rsidRPr="009A2859">
                    <w:rPr>
                      <w:rFonts w:ascii="Arial" w:hAnsi="Arial" w:cs="Arial"/>
                      <w:color w:val="auto"/>
                    </w:rPr>
                    <w:t>in advance of CCM meetings</w:t>
                  </w:r>
                  <w:r>
                    <w:rPr>
                      <w:rFonts w:ascii="Arial" w:hAnsi="Arial" w:cs="Arial"/>
                      <w:color w:val="auto"/>
                    </w:rPr>
                    <w:t>.</w:t>
                  </w:r>
                </w:p>
                <w:p w14:paraId="1D833E73" w14:textId="77777777" w:rsidR="00D316B3" w:rsidRDefault="00D316B3" w:rsidP="00C5279D">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rFonts w:ascii="Arial" w:hAnsi="Arial" w:cs="Arial"/>
                      <w:color w:val="auto"/>
                    </w:rPr>
                    <w:t>Support representatives to</w:t>
                  </w:r>
                  <w:r w:rsidRPr="009A2859">
                    <w:rPr>
                      <w:rFonts w:ascii="Arial" w:hAnsi="Arial" w:cs="Arial"/>
                      <w:color w:val="auto"/>
                    </w:rPr>
                    <w:t xml:space="preserve"> prepare for meetings</w:t>
                  </w:r>
                  <w:r>
                    <w:rPr>
                      <w:rFonts w:ascii="Arial" w:hAnsi="Arial" w:cs="Arial"/>
                      <w:color w:val="auto"/>
                    </w:rPr>
                    <w:t xml:space="preserve"> by helping them </w:t>
                  </w:r>
                  <w:r w:rsidRPr="009A2859">
                    <w:rPr>
                      <w:rFonts w:ascii="Arial" w:hAnsi="Arial" w:cs="Arial"/>
                      <w:color w:val="auto"/>
                    </w:rPr>
                    <w:t>review and</w:t>
                  </w:r>
                  <w:r>
                    <w:rPr>
                      <w:rFonts w:ascii="Arial" w:hAnsi="Arial" w:cs="Arial"/>
                      <w:color w:val="auto"/>
                    </w:rPr>
                    <w:t xml:space="preserve"> </w:t>
                  </w:r>
                  <w:r w:rsidRPr="009A2859">
                    <w:rPr>
                      <w:rFonts w:ascii="Arial" w:hAnsi="Arial" w:cs="Arial"/>
                      <w:color w:val="auto"/>
                    </w:rPr>
                    <w:t>understand agenda items</w:t>
                  </w:r>
                  <w:r>
                    <w:rPr>
                      <w:rFonts w:ascii="Arial" w:hAnsi="Arial" w:cs="Arial"/>
                      <w:color w:val="auto"/>
                    </w:rPr>
                    <w:t xml:space="preserve"> and key documents</w:t>
                  </w:r>
                  <w:r w:rsidRPr="009A2859">
                    <w:rPr>
                      <w:rFonts w:ascii="Arial" w:hAnsi="Arial" w:cs="Arial"/>
                      <w:color w:val="auto"/>
                    </w:rPr>
                    <w:t xml:space="preserve"> in advance.</w:t>
                  </w:r>
                </w:p>
                <w:p w14:paraId="4EFF7600" w14:textId="77777777" w:rsidR="00D316B3" w:rsidRDefault="00D316B3" w:rsidP="00C5279D">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rFonts w:ascii="Arial" w:hAnsi="Arial" w:cs="Arial"/>
                      <w:color w:val="auto"/>
                    </w:rPr>
                    <w:t>Facilitate c</w:t>
                  </w:r>
                  <w:r w:rsidRPr="00B47496">
                    <w:rPr>
                      <w:rFonts w:ascii="Arial" w:hAnsi="Arial" w:cs="Arial"/>
                      <w:color w:val="auto"/>
                    </w:rPr>
                    <w:t>onsult</w:t>
                  </w:r>
                  <w:r>
                    <w:rPr>
                      <w:rFonts w:ascii="Arial" w:hAnsi="Arial" w:cs="Arial"/>
                      <w:color w:val="auto"/>
                    </w:rPr>
                    <w:t xml:space="preserve">ation process with </w:t>
                  </w:r>
                  <w:r w:rsidRPr="00B47496">
                    <w:rPr>
                      <w:rFonts w:ascii="Arial" w:hAnsi="Arial" w:cs="Arial"/>
                      <w:color w:val="auto"/>
                    </w:rPr>
                    <w:t xml:space="preserve">their constituency to obtain input (e.g. qualitative or quantitative data) and positions on the agenda and any emerging issues requiring governance attention. </w:t>
                  </w:r>
                </w:p>
                <w:p w14:paraId="395ECEFE" w14:textId="77777777" w:rsidR="00D316B3" w:rsidRDefault="00D316B3" w:rsidP="00C5279D">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sidRPr="00930BE7">
                    <w:rPr>
                      <w:rFonts w:ascii="Arial" w:hAnsi="Arial" w:cs="Arial"/>
                      <w:b w:val="0"/>
                      <w:bCs/>
                      <w:color w:val="auto"/>
                      <w:szCs w:val="22"/>
                    </w:rPr>
                    <w:t>Help define and articulate the constituency’s position for the CCM meeting, ensuring clarity, evidence-based</w:t>
                  </w:r>
                  <w:r>
                    <w:rPr>
                      <w:rFonts w:ascii="Arial" w:hAnsi="Arial" w:cs="Arial"/>
                      <w:b w:val="0"/>
                      <w:bCs/>
                      <w:color w:val="auto"/>
                      <w:szCs w:val="22"/>
                    </w:rPr>
                    <w:t xml:space="preserve"> and data-driven</w:t>
                  </w:r>
                  <w:r w:rsidRPr="00930BE7">
                    <w:rPr>
                      <w:rFonts w:ascii="Arial" w:hAnsi="Arial" w:cs="Arial"/>
                      <w:b w:val="0"/>
                      <w:bCs/>
                      <w:color w:val="auto"/>
                      <w:szCs w:val="22"/>
                    </w:rPr>
                    <w:t xml:space="preserve"> </w:t>
                  </w:r>
                  <w:proofErr w:type="gramStart"/>
                  <w:r w:rsidRPr="00930BE7">
                    <w:rPr>
                      <w:rFonts w:ascii="Arial" w:hAnsi="Arial" w:cs="Arial"/>
                      <w:b w:val="0"/>
                      <w:bCs/>
                      <w:color w:val="auto"/>
                      <w:szCs w:val="22"/>
                    </w:rPr>
                    <w:t>arguments</w:t>
                  </w:r>
                  <w:proofErr w:type="gramEnd"/>
                  <w:r w:rsidRPr="00930BE7">
                    <w:rPr>
                      <w:rFonts w:ascii="Arial" w:hAnsi="Arial" w:cs="Arial"/>
                      <w:b w:val="0"/>
                      <w:bCs/>
                      <w:color w:val="auto"/>
                      <w:szCs w:val="22"/>
                    </w:rPr>
                    <w:t xml:space="preserve"> and analysis. This should specifically highlight the differentiated needs of populations most vulnerable to and affected by HIV, TB and malaria and community representatives</w:t>
                  </w:r>
                  <w:r>
                    <w:rPr>
                      <w:rFonts w:ascii="Arial" w:hAnsi="Arial" w:cs="Arial"/>
                      <w:b w:val="0"/>
                      <w:bCs/>
                      <w:color w:val="auto"/>
                      <w:szCs w:val="22"/>
                    </w:rPr>
                    <w:t>.</w:t>
                  </w:r>
                </w:p>
                <w:p w14:paraId="0537BCD2" w14:textId="77777777" w:rsidR="00D316B3" w:rsidRDefault="00D316B3" w:rsidP="00C5279D">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Pr>
                      <w:rFonts w:ascii="Arial" w:hAnsi="Arial" w:cs="Arial"/>
                      <w:b w:val="0"/>
                      <w:bCs/>
                      <w:color w:val="auto"/>
                      <w:szCs w:val="22"/>
                    </w:rPr>
                    <w:t xml:space="preserve">Outline </w:t>
                  </w:r>
                  <w:r w:rsidRPr="00930BE7">
                    <w:rPr>
                      <w:rFonts w:ascii="Arial" w:hAnsi="Arial" w:cs="Arial"/>
                      <w:b w:val="0"/>
                      <w:bCs/>
                      <w:color w:val="auto"/>
                      <w:szCs w:val="22"/>
                    </w:rPr>
                    <w:t xml:space="preserve">desired outcome of meetings and proceedings at CCM meetings, ensuring views of diverse stakeholders are taken into consideration. </w:t>
                  </w:r>
                </w:p>
                <w:p w14:paraId="46536FE6" w14:textId="77777777" w:rsidR="00D316B3" w:rsidRDefault="00D316B3" w:rsidP="00C5279D">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sidRPr="00C61015">
                    <w:rPr>
                      <w:rFonts w:ascii="Arial" w:hAnsi="Arial" w:cs="Arial"/>
                      <w:color w:val="auto"/>
                    </w:rPr>
                    <w:t>Coordinate the development of speaking notes and other supporting materials to use during CCM meetings.</w:t>
                  </w:r>
                </w:p>
                <w:p w14:paraId="09F89975" w14:textId="36959E8B" w:rsidR="009F0AA3" w:rsidRPr="009F0AA3" w:rsidRDefault="00D316B3" w:rsidP="00C5279D">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sidRPr="003E77B9">
                    <w:rPr>
                      <w:rFonts w:ascii="Arial" w:eastAsia="Times New Roman" w:hAnsi="Arial" w:cs="Arial"/>
                      <w:color w:val="auto"/>
                    </w:rPr>
                    <w:t>Facilitate and support analytical data-driven discussions and decisions</w:t>
                  </w:r>
                  <w:r>
                    <w:rPr>
                      <w:rFonts w:ascii="Arial" w:eastAsia="Times New Roman" w:hAnsi="Arial" w:cs="Arial"/>
                      <w:color w:val="auto"/>
                    </w:rPr>
                    <w:t>.</w:t>
                  </w:r>
                </w:p>
              </w:tc>
              <w:tc>
                <w:tcPr>
                  <w:tcW w:w="0" w:type="auto"/>
                </w:tcPr>
                <w:p w14:paraId="2123DB3F" w14:textId="77777777"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Prior to each CCM meetings:</w:t>
                  </w:r>
                </w:p>
                <w:p w14:paraId="779ECD22" w14:textId="77777777" w:rsidR="00D316B3" w:rsidRDefault="00D316B3" w:rsidP="00C5279D">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s="Arial"/>
                      <w:color w:val="auto"/>
                    </w:rPr>
                    <w:t xml:space="preserve">Key CCM meeting documents </w:t>
                  </w:r>
                  <w:r w:rsidRPr="009A2859">
                    <w:rPr>
                      <w:rFonts w:ascii="Arial" w:hAnsi="Arial" w:cs="Arial"/>
                      <w:color w:val="auto"/>
                    </w:rPr>
                    <w:t>review</w:t>
                  </w:r>
                  <w:r>
                    <w:rPr>
                      <w:rFonts w:ascii="Arial" w:hAnsi="Arial" w:cs="Arial"/>
                      <w:color w:val="auto"/>
                    </w:rPr>
                    <w:t>ed.</w:t>
                  </w:r>
                </w:p>
                <w:p w14:paraId="22309BF9" w14:textId="77777777" w:rsidR="00D316B3" w:rsidRDefault="00D316B3" w:rsidP="00C5279D">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s="Arial"/>
                      <w:color w:val="auto"/>
                    </w:rPr>
                    <w:t>Timely consultation with constituencies conducted.</w:t>
                  </w:r>
                </w:p>
                <w:p w14:paraId="3DDC546F" w14:textId="77777777" w:rsidR="00D316B3" w:rsidRDefault="00D316B3" w:rsidP="00C5279D">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s="Arial"/>
                      <w:color w:val="auto"/>
                    </w:rPr>
                    <w:t>Speaking notes developed.</w:t>
                  </w:r>
                </w:p>
                <w:p w14:paraId="489FE9E9" w14:textId="77777777" w:rsidR="00D316B3" w:rsidRDefault="00D316B3" w:rsidP="00C5279D">
                  <w:pPr>
                    <w:pStyle w:val="Body"/>
                    <w:framePr w:hSpace="180" w:wrap="around" w:vAnchor="text" w:hAnchor="margin" w:x="-270" w:y="684"/>
                    <w:ind w:left="720"/>
                    <w:rPr>
                      <w:rFonts w:ascii="Arial" w:hAnsi="Arial" w:cs="Arial"/>
                      <w:color w:val="auto"/>
                    </w:rPr>
                  </w:pPr>
                </w:p>
                <w:p w14:paraId="39DD6357" w14:textId="77777777" w:rsidR="00D316B3" w:rsidRDefault="00D316B3" w:rsidP="00C5279D">
                  <w:pPr>
                    <w:pStyle w:val="Body"/>
                    <w:framePr w:hSpace="180" w:wrap="around" w:vAnchor="text" w:hAnchor="margin" w:x="-270" w:y="684"/>
                    <w:rPr>
                      <w:rFonts w:ascii="Arial" w:hAnsi="Arial" w:cs="Arial"/>
                      <w:color w:val="auto"/>
                    </w:rPr>
                  </w:pPr>
                </w:p>
                <w:p w14:paraId="7D38D652" w14:textId="77777777" w:rsidR="00D316B3" w:rsidRDefault="00D316B3" w:rsidP="00C5279D">
                  <w:pPr>
                    <w:pStyle w:val="Body"/>
                    <w:framePr w:hSpace="180" w:wrap="around" w:vAnchor="text" w:hAnchor="margin" w:x="-270" w:y="684"/>
                    <w:rPr>
                      <w:rFonts w:ascii="Arial" w:hAnsi="Arial" w:cs="Arial"/>
                      <w:color w:val="auto"/>
                    </w:rPr>
                  </w:pPr>
                </w:p>
              </w:tc>
            </w:tr>
            <w:tr w:rsidR="00D316B3" w:rsidRPr="00254E46" w14:paraId="25E09745" w14:textId="77777777" w:rsidTr="0025518B">
              <w:trPr>
                <w:trHeight w:val="2052"/>
              </w:trPr>
              <w:tc>
                <w:tcPr>
                  <w:tcW w:w="3774" w:type="dxa"/>
                </w:tcPr>
                <w:p w14:paraId="24AB7A79" w14:textId="77777777"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lastRenderedPageBreak/>
                    <w:t xml:space="preserve">Facilitate debriefs from CCM meetings. </w:t>
                  </w:r>
                </w:p>
                <w:p w14:paraId="6186348B" w14:textId="77777777" w:rsidR="00D316B3" w:rsidRDefault="00D316B3" w:rsidP="00C5279D">
                  <w:pPr>
                    <w:pStyle w:val="BodyBold"/>
                    <w:framePr w:hSpace="180" w:wrap="around" w:vAnchor="text" w:hAnchor="margin" w:x="-270" w:y="684"/>
                    <w:numPr>
                      <w:ilvl w:val="0"/>
                      <w:numId w:val="32"/>
                    </w:numPr>
                    <w:tabs>
                      <w:tab w:val="clear" w:pos="284"/>
                      <w:tab w:val="clear" w:pos="567"/>
                      <w:tab w:val="clear" w:pos="1134"/>
                    </w:tabs>
                    <w:rPr>
                      <w:rFonts w:ascii="Arial" w:hAnsi="Arial" w:cs="Arial"/>
                      <w:b w:val="0"/>
                      <w:color w:val="auto"/>
                      <w:szCs w:val="22"/>
                    </w:rPr>
                  </w:pPr>
                  <w:r w:rsidRPr="00CB3BD6">
                    <w:rPr>
                      <w:rFonts w:ascii="Arial" w:hAnsi="Arial" w:cs="Arial"/>
                      <w:b w:val="0"/>
                      <w:color w:val="auto"/>
                      <w:szCs w:val="22"/>
                    </w:rPr>
                    <w:t>Conduct a facilitated discussion of the results achieved /decisions made during CCM</w:t>
                  </w:r>
                  <w:r>
                    <w:rPr>
                      <w:rFonts w:ascii="Arial" w:hAnsi="Arial" w:cs="Arial"/>
                      <w:b w:val="0"/>
                      <w:color w:val="auto"/>
                      <w:szCs w:val="22"/>
                    </w:rPr>
                    <w:t xml:space="preserve"> </w:t>
                  </w:r>
                  <w:r w:rsidRPr="00CB3BD6">
                    <w:rPr>
                      <w:rFonts w:ascii="Arial" w:hAnsi="Arial" w:cs="Arial"/>
                      <w:b w:val="0"/>
                      <w:color w:val="auto"/>
                      <w:szCs w:val="22"/>
                    </w:rPr>
                    <w:t>meetings by the CCM civil society and community members and</w:t>
                  </w:r>
                  <w:r>
                    <w:rPr>
                      <w:rFonts w:ascii="Arial" w:hAnsi="Arial" w:cs="Arial"/>
                      <w:b w:val="0"/>
                      <w:color w:val="auto"/>
                      <w:szCs w:val="22"/>
                    </w:rPr>
                    <w:t>/or</w:t>
                  </w:r>
                  <w:r w:rsidRPr="00CB3BD6">
                    <w:rPr>
                      <w:rFonts w:ascii="Arial" w:hAnsi="Arial" w:cs="Arial"/>
                      <w:b w:val="0"/>
                      <w:color w:val="auto"/>
                      <w:szCs w:val="22"/>
                    </w:rPr>
                    <w:t xml:space="preserve"> alternates.</w:t>
                  </w:r>
                </w:p>
                <w:p w14:paraId="749AA85C" w14:textId="77777777" w:rsidR="00D316B3" w:rsidRPr="00661BCD" w:rsidRDefault="00D316B3" w:rsidP="00C5279D">
                  <w:pPr>
                    <w:pStyle w:val="Body"/>
                    <w:framePr w:hSpace="180" w:wrap="around" w:vAnchor="text" w:hAnchor="margin" w:x="-270" w:y="684"/>
                    <w:numPr>
                      <w:ilvl w:val="0"/>
                      <w:numId w:val="31"/>
                    </w:numPr>
                    <w:tabs>
                      <w:tab w:val="clear" w:pos="284"/>
                      <w:tab w:val="clear" w:pos="567"/>
                      <w:tab w:val="clear" w:pos="1134"/>
                    </w:tabs>
                    <w:rPr>
                      <w:rFonts w:ascii="Arial" w:hAnsi="Arial" w:cs="Arial"/>
                      <w:color w:val="auto"/>
                    </w:rPr>
                  </w:pPr>
                  <w:r w:rsidRPr="00B32947">
                    <w:rPr>
                      <w:rFonts w:ascii="Arial" w:hAnsi="Arial" w:cs="Arial"/>
                      <w:color w:val="auto"/>
                      <w:szCs w:val="22"/>
                    </w:rPr>
                    <w:t>Discuss and finaliz</w:t>
                  </w:r>
                  <w:r>
                    <w:rPr>
                      <w:rFonts w:ascii="Arial" w:hAnsi="Arial" w:cs="Arial"/>
                      <w:color w:val="auto"/>
                      <w:szCs w:val="22"/>
                    </w:rPr>
                    <w:t xml:space="preserve">e </w:t>
                  </w:r>
                  <w:r w:rsidRPr="00B32947">
                    <w:rPr>
                      <w:rFonts w:ascii="Arial" w:hAnsi="Arial" w:cs="Arial"/>
                      <w:color w:val="auto"/>
                      <w:szCs w:val="22"/>
                    </w:rPr>
                    <w:t>the agendas to be raised in the next CCM meeting.</w:t>
                  </w:r>
                </w:p>
              </w:tc>
              <w:tc>
                <w:tcPr>
                  <w:tcW w:w="0" w:type="auto"/>
                </w:tcPr>
                <w:p w14:paraId="6C39D8E4" w14:textId="77777777" w:rsidR="00D316B3" w:rsidRDefault="00D316B3" w:rsidP="00C5279D">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sidRPr="00C4562A">
                    <w:rPr>
                      <w:rFonts w:ascii="Arial" w:hAnsi="Arial" w:cs="Arial"/>
                      <w:color w:val="auto"/>
                    </w:rPr>
                    <w:t>Virtual meeting conducted</w:t>
                  </w:r>
                  <w:r>
                    <w:rPr>
                      <w:rFonts w:ascii="Arial" w:hAnsi="Arial" w:cs="Arial"/>
                      <w:color w:val="auto"/>
                    </w:rPr>
                    <w:t xml:space="preserve"> to discuss</w:t>
                  </w:r>
                  <w:r>
                    <w:t xml:space="preserve"> </w:t>
                  </w:r>
                  <w:r w:rsidRPr="001B7A7F">
                    <w:rPr>
                      <w:rFonts w:ascii="Arial" w:hAnsi="Arial" w:cs="Arial"/>
                      <w:color w:val="auto"/>
                    </w:rPr>
                    <w:t>results achieved</w:t>
                  </w:r>
                  <w:r>
                    <w:rPr>
                      <w:rFonts w:ascii="Arial" w:hAnsi="Arial" w:cs="Arial"/>
                      <w:color w:val="auto"/>
                    </w:rPr>
                    <w:t>,</w:t>
                  </w:r>
                  <w:r w:rsidRPr="001B7A7F">
                    <w:rPr>
                      <w:rFonts w:ascii="Arial" w:hAnsi="Arial" w:cs="Arial"/>
                      <w:color w:val="auto"/>
                    </w:rPr>
                    <w:t xml:space="preserve"> decisions made</w:t>
                  </w:r>
                  <w:r>
                    <w:rPr>
                      <w:rFonts w:ascii="Arial" w:hAnsi="Arial" w:cs="Arial"/>
                      <w:color w:val="auto"/>
                    </w:rPr>
                    <w:t xml:space="preserve"> at the last CCM meeting and next steps.</w:t>
                  </w:r>
                </w:p>
                <w:p w14:paraId="02428C42" w14:textId="7A8C0345" w:rsidR="00D316B3" w:rsidRPr="00C4562A" w:rsidRDefault="00D316B3" w:rsidP="00C5279D">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Pr>
                      <w:rFonts w:ascii="Arial" w:hAnsi="Arial" w:cs="Arial"/>
                      <w:color w:val="auto"/>
                      <w:szCs w:val="22"/>
                    </w:rPr>
                    <w:t xml:space="preserve">Bi-directional </w:t>
                  </w:r>
                  <w:r w:rsidRPr="00C4562A">
                    <w:rPr>
                      <w:rFonts w:ascii="Arial" w:hAnsi="Arial" w:cs="Arial"/>
                      <w:color w:val="auto"/>
                      <w:szCs w:val="22"/>
                    </w:rPr>
                    <w:t>communicat</w:t>
                  </w:r>
                  <w:r>
                    <w:rPr>
                      <w:rFonts w:ascii="Arial" w:hAnsi="Arial" w:cs="Arial"/>
                      <w:color w:val="auto"/>
                      <w:szCs w:val="22"/>
                    </w:rPr>
                    <w:t>ion on</w:t>
                  </w:r>
                  <w:r w:rsidRPr="00C4562A">
                    <w:rPr>
                      <w:rFonts w:ascii="Arial" w:hAnsi="Arial" w:cs="Arial"/>
                      <w:color w:val="auto"/>
                      <w:szCs w:val="22"/>
                    </w:rPr>
                    <w:t xml:space="preserve"> the issues raised and decision made by CCM and its </w:t>
                  </w:r>
                  <w:r w:rsidR="00D90FF3">
                    <w:rPr>
                      <w:rFonts w:ascii="Arial" w:hAnsi="Arial" w:cs="Arial"/>
                      <w:color w:val="auto"/>
                      <w:szCs w:val="22"/>
                    </w:rPr>
                    <w:t>C</w:t>
                  </w:r>
                  <w:r w:rsidRPr="00C4562A">
                    <w:rPr>
                      <w:rFonts w:ascii="Arial" w:hAnsi="Arial" w:cs="Arial"/>
                      <w:color w:val="auto"/>
                      <w:szCs w:val="22"/>
                    </w:rPr>
                    <w:t xml:space="preserve">ommittee related to </w:t>
                  </w:r>
                  <w:r w:rsidR="00DF5E05">
                    <w:rPr>
                      <w:rFonts w:ascii="Arial" w:hAnsi="Arial" w:cs="Arial"/>
                      <w:color w:val="auto"/>
                      <w:szCs w:val="22"/>
                    </w:rPr>
                    <w:t>civil society organizations</w:t>
                  </w:r>
                  <w:r>
                    <w:rPr>
                      <w:rFonts w:ascii="Arial" w:hAnsi="Arial" w:cs="Arial"/>
                      <w:color w:val="auto"/>
                      <w:szCs w:val="22"/>
                    </w:rPr>
                    <w:t xml:space="preserve">, </w:t>
                  </w:r>
                  <w:r w:rsidR="00DF5E05">
                    <w:rPr>
                      <w:rFonts w:ascii="Arial" w:hAnsi="Arial" w:cs="Arial"/>
                      <w:color w:val="auto"/>
                      <w:szCs w:val="22"/>
                    </w:rPr>
                    <w:t>key populations and/</w:t>
                  </w:r>
                  <w:r>
                    <w:rPr>
                      <w:rFonts w:ascii="Arial" w:hAnsi="Arial" w:cs="Arial"/>
                      <w:color w:val="auto"/>
                      <w:szCs w:val="22"/>
                    </w:rPr>
                    <w:t xml:space="preserve">or </w:t>
                  </w:r>
                  <w:r w:rsidR="00DF5E05" w:rsidRPr="00DF5E05">
                    <w:rPr>
                      <w:rFonts w:ascii="Arial" w:hAnsi="Arial" w:cs="Arial"/>
                      <w:color w:val="auto"/>
                      <w:szCs w:val="22"/>
                    </w:rPr>
                    <w:t>people living with and</w:t>
                  </w:r>
                  <w:r w:rsidR="00BA726C">
                    <w:rPr>
                      <w:rFonts w:ascii="Arial" w:hAnsi="Arial" w:cs="Arial"/>
                      <w:color w:val="auto"/>
                      <w:szCs w:val="22"/>
                    </w:rPr>
                    <w:t>/or</w:t>
                  </w:r>
                  <w:r w:rsidR="00DF5E05" w:rsidRPr="00DF5E05">
                    <w:rPr>
                      <w:rFonts w:ascii="Arial" w:hAnsi="Arial" w:cs="Arial"/>
                      <w:color w:val="auto"/>
                      <w:szCs w:val="22"/>
                    </w:rPr>
                    <w:t xml:space="preserve"> affected by the three diseases</w:t>
                  </w:r>
                  <w:r w:rsidR="00DF5E05" w:rsidRPr="00DF5E05" w:rsidDel="00DF5E05">
                    <w:rPr>
                      <w:rFonts w:ascii="Arial" w:hAnsi="Arial" w:cs="Arial"/>
                      <w:color w:val="auto"/>
                      <w:szCs w:val="22"/>
                    </w:rPr>
                    <w:t xml:space="preserve"> </w:t>
                  </w:r>
                  <w:r w:rsidRPr="00C4562A">
                    <w:rPr>
                      <w:rFonts w:ascii="Arial" w:hAnsi="Arial" w:cs="Arial"/>
                      <w:color w:val="auto"/>
                      <w:szCs w:val="22"/>
                    </w:rPr>
                    <w:t>and community with respective constituencies.</w:t>
                  </w:r>
                </w:p>
                <w:p w14:paraId="4E0B62F8" w14:textId="77777777" w:rsidR="00D316B3" w:rsidRDefault="00D316B3" w:rsidP="00C5279D">
                  <w:pPr>
                    <w:pStyle w:val="Body"/>
                    <w:framePr w:hSpace="180" w:wrap="around" w:vAnchor="text" w:hAnchor="margin" w:x="-270" w:y="684"/>
                    <w:rPr>
                      <w:rFonts w:ascii="Arial" w:hAnsi="Arial" w:cs="Arial"/>
                      <w:color w:val="auto"/>
                    </w:rPr>
                  </w:pPr>
                </w:p>
              </w:tc>
            </w:tr>
            <w:tr w:rsidR="00D316B3" w:rsidRPr="00254E46" w14:paraId="3039B63B" w14:textId="77777777" w:rsidTr="0025518B">
              <w:trPr>
                <w:trHeight w:val="2052"/>
              </w:trPr>
              <w:tc>
                <w:tcPr>
                  <w:tcW w:w="3774" w:type="dxa"/>
                </w:tcPr>
                <w:p w14:paraId="3417EE03" w14:textId="65C3305A"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 xml:space="preserve">Develop engagement or </w:t>
                  </w:r>
                  <w:r w:rsidRPr="00D316B3">
                    <w:rPr>
                      <w:rFonts w:ascii="Arial" w:hAnsi="Arial" w:cs="Arial"/>
                      <w:color w:val="auto"/>
                    </w:rPr>
                    <w:t xml:space="preserve">communication plan, tools, and/or templates for </w:t>
                  </w:r>
                  <w:r w:rsidRPr="00D316B3">
                    <w:rPr>
                      <w:rFonts w:ascii="Arial" w:hAnsi="Arial" w:cs="Arial"/>
                      <w:bCs/>
                      <w:color w:val="auto"/>
                      <w:szCs w:val="22"/>
                    </w:rPr>
                    <w:t>rapid sharing of data/information</w:t>
                  </w:r>
                  <w:r w:rsidRPr="00D316B3">
                    <w:rPr>
                      <w:rFonts w:ascii="Arial" w:hAnsi="Arial" w:cs="Arial"/>
                      <w:bCs/>
                      <w:color w:val="auto"/>
                    </w:rPr>
                    <w:t xml:space="preserve"> by CCM</w:t>
                  </w:r>
                  <w:r w:rsidRPr="00D316B3">
                    <w:rPr>
                      <w:rFonts w:ascii="Arial" w:hAnsi="Arial" w:cs="Arial"/>
                      <w:color w:val="auto"/>
                      <w:szCs w:val="22"/>
                    </w:rPr>
                    <w:t xml:space="preserve"> representatives of key and vulnerable populations, civil society, and/or </w:t>
                  </w:r>
                  <w:r w:rsidRPr="00AC1BB5">
                    <w:rPr>
                      <w:rFonts w:ascii="Arial" w:hAnsi="Arial" w:cs="Arial"/>
                      <w:color w:val="auto"/>
                      <w:szCs w:val="22"/>
                    </w:rPr>
                    <w:t xml:space="preserve">communities living with </w:t>
                  </w:r>
                  <w:r w:rsidR="00106796" w:rsidRPr="00AC1BB5">
                    <w:rPr>
                      <w:rFonts w:ascii="Arial" w:hAnsi="Arial" w:cs="Arial"/>
                      <w:color w:val="auto"/>
                      <w:szCs w:val="22"/>
                    </w:rPr>
                    <w:t xml:space="preserve">and </w:t>
                  </w:r>
                  <w:r w:rsidRPr="00AC1BB5">
                    <w:rPr>
                      <w:rFonts w:ascii="Arial" w:hAnsi="Arial" w:cs="Arial"/>
                      <w:color w:val="auto"/>
                      <w:szCs w:val="22"/>
                    </w:rPr>
                    <w:t>affected by the three diseases</w:t>
                  </w:r>
                  <w:r w:rsidRPr="00D316B3" w:rsidDel="000F4309">
                    <w:rPr>
                      <w:rFonts w:ascii="Arial" w:hAnsi="Arial" w:cs="Arial"/>
                      <w:bCs/>
                      <w:color w:val="auto"/>
                      <w:szCs w:val="22"/>
                    </w:rPr>
                    <w:t xml:space="preserve"> </w:t>
                  </w:r>
                  <w:r w:rsidRPr="00D316B3">
                    <w:rPr>
                      <w:rFonts w:ascii="Arial" w:hAnsi="Arial" w:cs="Arial"/>
                      <w:bCs/>
                      <w:color w:val="auto"/>
                      <w:szCs w:val="22"/>
                    </w:rPr>
                    <w:t>to their constituencies – based on needs of constituencies and their representatives.</w:t>
                  </w:r>
                </w:p>
              </w:tc>
              <w:tc>
                <w:tcPr>
                  <w:tcW w:w="0" w:type="auto"/>
                </w:tcPr>
                <w:p w14:paraId="07D923A9" w14:textId="28C9EE2E" w:rsidR="00D316B3" w:rsidRPr="00C4562A" w:rsidRDefault="00D316B3" w:rsidP="00C5279D">
                  <w:pPr>
                    <w:pStyle w:val="Body"/>
                    <w:framePr w:hSpace="180" w:wrap="around" w:vAnchor="text" w:hAnchor="margin" w:x="-270" w:y="684"/>
                    <w:rPr>
                      <w:rFonts w:ascii="Arial" w:hAnsi="Arial" w:cs="Arial"/>
                      <w:color w:val="auto"/>
                    </w:rPr>
                  </w:pPr>
                  <w:r>
                    <w:rPr>
                      <w:rFonts w:ascii="Arial" w:hAnsi="Arial" w:cs="Arial"/>
                      <w:color w:val="auto"/>
                    </w:rPr>
                    <w:t>Engagement/</w:t>
                  </w:r>
                  <w:r w:rsidR="00F87A23">
                    <w:rPr>
                      <w:rFonts w:ascii="Arial" w:hAnsi="Arial" w:cs="Arial"/>
                      <w:color w:val="auto"/>
                    </w:rPr>
                    <w:t xml:space="preserve">communication </w:t>
                  </w:r>
                  <w:r>
                    <w:rPr>
                      <w:rFonts w:ascii="Arial" w:hAnsi="Arial" w:cs="Arial"/>
                      <w:color w:val="auto"/>
                    </w:rPr>
                    <w:t xml:space="preserve">plan, tools and/or templates developed for information-sharing and exchange pre- and post-meeting. </w:t>
                  </w:r>
                </w:p>
              </w:tc>
            </w:tr>
            <w:tr w:rsidR="00D316B3" w:rsidRPr="00254E46" w14:paraId="2A273B1F" w14:textId="77777777" w:rsidTr="0025518B">
              <w:trPr>
                <w:trHeight w:val="796"/>
              </w:trPr>
              <w:tc>
                <w:tcPr>
                  <w:tcW w:w="3774" w:type="dxa"/>
                </w:tcPr>
                <w:p w14:paraId="68AB131D" w14:textId="0790DF01" w:rsidR="00D316B3" w:rsidRDefault="00D316B3" w:rsidP="00C5279D">
                  <w:pPr>
                    <w:pStyle w:val="Body"/>
                    <w:framePr w:hSpace="180" w:wrap="around" w:vAnchor="text" w:hAnchor="margin" w:x="-270" w:y="684"/>
                    <w:rPr>
                      <w:rFonts w:ascii="Arial" w:hAnsi="Arial" w:cs="Arial"/>
                      <w:color w:val="auto"/>
                    </w:rPr>
                  </w:pPr>
                  <w:r>
                    <w:rPr>
                      <w:rFonts w:ascii="Arial" w:hAnsi="Arial" w:cs="Arial"/>
                      <w:color w:val="auto"/>
                    </w:rPr>
                    <w:t>Develop a summary report with key findings, including communication gaps, recommendations to strengthen bi-directional feedback, outcomes from facilitations for each of the meetings.</w:t>
                  </w:r>
                </w:p>
              </w:tc>
              <w:tc>
                <w:tcPr>
                  <w:tcW w:w="0" w:type="auto"/>
                </w:tcPr>
                <w:p w14:paraId="06093447" w14:textId="54B50CE7" w:rsidR="00D316B3" w:rsidRPr="00B448DD" w:rsidRDefault="00D316B3" w:rsidP="00C5279D">
                  <w:pPr>
                    <w:pStyle w:val="Body"/>
                    <w:framePr w:hSpace="180" w:wrap="around" w:vAnchor="text" w:hAnchor="margin" w:x="-270" w:y="684"/>
                    <w:rPr>
                      <w:rFonts w:ascii="Arial" w:hAnsi="Arial" w:cs="Arial"/>
                      <w:color w:val="auto"/>
                    </w:rPr>
                  </w:pPr>
                  <w:r>
                    <w:rPr>
                      <w:rFonts w:ascii="Arial" w:hAnsi="Arial" w:cs="Arial"/>
                      <w:color w:val="auto"/>
                    </w:rPr>
                    <w:t>Report (maximum 3 pages) on meeting outcomes and next steps.</w:t>
                  </w:r>
                </w:p>
              </w:tc>
            </w:tr>
          </w:tbl>
          <w:p w14:paraId="3E13D7FF" w14:textId="77777777" w:rsidR="00D316B3" w:rsidRPr="006B2277" w:rsidRDefault="00D316B3" w:rsidP="00787CB8">
            <w:pPr>
              <w:rPr>
                <w:rFonts w:cs="Arial"/>
              </w:rPr>
            </w:pPr>
          </w:p>
        </w:tc>
      </w:tr>
      <w:tr w:rsidR="00D316B3" w:rsidRPr="00254E46" w14:paraId="69EF30CA" w14:textId="77777777" w:rsidTr="00056A00">
        <w:trPr>
          <w:trHeight w:val="227"/>
        </w:trPr>
        <w:tc>
          <w:tcPr>
            <w:tcW w:w="1800" w:type="dxa"/>
            <w:tcBorders>
              <w:top w:val="single" w:sz="4" w:space="0" w:color="auto"/>
              <w:bottom w:val="single" w:sz="4" w:space="0" w:color="auto"/>
            </w:tcBorders>
            <w:shd w:val="clear" w:color="auto" w:fill="auto"/>
          </w:tcPr>
          <w:p w14:paraId="5E85AB8A" w14:textId="77777777" w:rsidR="00D316B3" w:rsidRDefault="00D316B3" w:rsidP="00787CB8">
            <w:pPr>
              <w:pStyle w:val="BodyBold"/>
              <w:rPr>
                <w:rFonts w:ascii="Arial" w:hAnsi="Arial" w:cs="Arial"/>
                <w:color w:val="auto"/>
              </w:rPr>
            </w:pPr>
            <w:r w:rsidRPr="00254E46">
              <w:rPr>
                <w:rFonts w:ascii="Arial" w:hAnsi="Arial" w:cs="Arial"/>
                <w:color w:val="auto"/>
              </w:rPr>
              <w:lastRenderedPageBreak/>
              <w:t>Deliverables</w:t>
            </w:r>
          </w:p>
          <w:p w14:paraId="4912C64B" w14:textId="77777777" w:rsidR="00D316B3" w:rsidRPr="00EA4918" w:rsidRDefault="00D316B3" w:rsidP="00787CB8">
            <w:pPr>
              <w:pStyle w:val="BodyBold"/>
              <w:rPr>
                <w:rFonts w:ascii="Arial" w:hAnsi="Arial" w:cs="Arial"/>
                <w:b w:val="0"/>
                <w:bCs/>
                <w:color w:val="auto"/>
              </w:rPr>
            </w:pPr>
          </w:p>
          <w:p w14:paraId="704DFA11"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7A7F61AC" w14:textId="40BCD3AF" w:rsidR="00D316B3" w:rsidRPr="005D29AA" w:rsidRDefault="00D316B3" w:rsidP="00787CB8">
            <w:pPr>
              <w:pStyle w:val="BodyBold"/>
              <w:rPr>
                <w:rFonts w:ascii="Arial" w:hAnsi="Arial" w:cs="Arial"/>
                <w:b w:val="0"/>
                <w:bCs/>
                <w:color w:val="auto"/>
              </w:rPr>
            </w:pPr>
            <w:r w:rsidRPr="005D29AA">
              <w:rPr>
                <w:rFonts w:ascii="Arial" w:hAnsi="Arial" w:cs="Arial"/>
                <w:b w:val="0"/>
                <w:bCs/>
                <w:color w:val="auto"/>
              </w:rPr>
              <w:t xml:space="preserve">CCM to agree </w:t>
            </w:r>
            <w:r>
              <w:rPr>
                <w:rFonts w:ascii="Arial" w:hAnsi="Arial" w:cs="Arial"/>
                <w:b w:val="0"/>
                <w:bCs/>
                <w:color w:val="auto"/>
              </w:rPr>
              <w:t xml:space="preserve">on deliverables, which </w:t>
            </w:r>
            <w:r w:rsidRPr="005D29AA">
              <w:rPr>
                <w:rFonts w:ascii="Arial" w:hAnsi="Arial" w:cs="Arial"/>
                <w:b w:val="0"/>
                <w:bCs/>
                <w:color w:val="auto"/>
              </w:rPr>
              <w:t xml:space="preserve">may include </w:t>
            </w:r>
            <w:r>
              <w:rPr>
                <w:rFonts w:ascii="Arial" w:hAnsi="Arial" w:cs="Arial"/>
                <w:b w:val="0"/>
                <w:bCs/>
                <w:color w:val="auto"/>
              </w:rPr>
              <w:t>the following</w:t>
            </w:r>
            <w:r w:rsidRPr="005D29AA">
              <w:rPr>
                <w:rFonts w:ascii="Arial" w:hAnsi="Arial" w:cs="Arial"/>
                <w:b w:val="0"/>
                <w:bCs/>
                <w:color w:val="auto"/>
              </w:rPr>
              <w:t>:</w:t>
            </w:r>
          </w:p>
          <w:p w14:paraId="03D2FB4C" w14:textId="7DEA02F2"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sidRPr="005D29AA">
              <w:rPr>
                <w:rFonts w:ascii="Arial" w:hAnsi="Arial" w:cs="Arial"/>
                <w:b w:val="0"/>
                <w:bCs/>
                <w:color w:val="auto"/>
              </w:rPr>
              <w:t>Costed work</w:t>
            </w:r>
            <w:r w:rsidR="005C3741">
              <w:rPr>
                <w:rFonts w:ascii="Arial" w:hAnsi="Arial" w:cs="Arial"/>
                <w:b w:val="0"/>
                <w:bCs/>
                <w:color w:val="auto"/>
              </w:rPr>
              <w:t xml:space="preserve"> </w:t>
            </w:r>
            <w:r w:rsidRPr="005D29AA">
              <w:rPr>
                <w:rFonts w:ascii="Arial" w:hAnsi="Arial" w:cs="Arial"/>
                <w:b w:val="0"/>
                <w:bCs/>
                <w:color w:val="auto"/>
              </w:rPr>
              <w:t>plan</w:t>
            </w:r>
            <w:r>
              <w:rPr>
                <w:rFonts w:ascii="Arial" w:hAnsi="Arial" w:cs="Arial"/>
                <w:b w:val="0"/>
                <w:bCs/>
                <w:color w:val="auto"/>
              </w:rPr>
              <w:t xml:space="preserve"> with activities</w:t>
            </w:r>
            <w:r w:rsidRPr="005D29AA">
              <w:rPr>
                <w:rFonts w:ascii="Arial" w:hAnsi="Arial" w:cs="Arial"/>
                <w:b w:val="0"/>
                <w:bCs/>
                <w:color w:val="auto"/>
              </w:rPr>
              <w:t xml:space="preserve"> to improve the quality of pre-post meeting preparations</w:t>
            </w:r>
            <w:r>
              <w:rPr>
                <w:rFonts w:ascii="Arial" w:hAnsi="Arial" w:cs="Arial"/>
                <w:b w:val="0"/>
                <w:bCs/>
                <w:color w:val="auto"/>
              </w:rPr>
              <w:t>.</w:t>
            </w:r>
          </w:p>
          <w:p w14:paraId="4FFF572B" w14:textId="7ADF5E74"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sidRPr="005D29AA">
              <w:rPr>
                <w:rFonts w:ascii="Arial" w:hAnsi="Arial" w:cs="Arial"/>
                <w:b w:val="0"/>
                <w:bCs/>
                <w:szCs w:val="22"/>
              </w:rPr>
              <w:t xml:space="preserve">Preparation documents and speaking notes summarizing the position(s) of </w:t>
            </w:r>
            <w:r w:rsidRPr="00C65169">
              <w:rPr>
                <w:rFonts w:ascii="Arial" w:hAnsi="Arial" w:cs="Arial"/>
                <w:b w:val="0"/>
                <w:color w:val="auto"/>
                <w:szCs w:val="22"/>
              </w:rPr>
              <w:t xml:space="preserve">representatives of key and vulnerable populations, civil society, and communities living with </w:t>
            </w:r>
            <w:r w:rsidR="00C10B20">
              <w:rPr>
                <w:rFonts w:ascii="Arial" w:hAnsi="Arial" w:cs="Arial"/>
                <w:b w:val="0"/>
                <w:color w:val="auto"/>
                <w:szCs w:val="22"/>
              </w:rPr>
              <w:t>and</w:t>
            </w:r>
            <w:r w:rsidR="00AC1BB5">
              <w:rPr>
                <w:rFonts w:ascii="Arial" w:hAnsi="Arial" w:cs="Arial"/>
                <w:b w:val="0"/>
                <w:color w:val="auto"/>
                <w:szCs w:val="22"/>
              </w:rPr>
              <w:t>/or</w:t>
            </w:r>
            <w:r w:rsidR="00C10B20" w:rsidRPr="00C65169">
              <w:rPr>
                <w:rFonts w:ascii="Arial" w:hAnsi="Arial" w:cs="Arial"/>
                <w:b w:val="0"/>
                <w:color w:val="auto"/>
                <w:szCs w:val="22"/>
              </w:rPr>
              <w:t xml:space="preserve"> </w:t>
            </w:r>
            <w:r w:rsidRPr="00C65169">
              <w:rPr>
                <w:rFonts w:ascii="Arial" w:hAnsi="Arial" w:cs="Arial"/>
                <w:b w:val="0"/>
                <w:color w:val="auto"/>
                <w:szCs w:val="22"/>
              </w:rPr>
              <w:t>affected by the three diseases</w:t>
            </w:r>
            <w:r w:rsidR="000738C0">
              <w:rPr>
                <w:rFonts w:ascii="Arial" w:hAnsi="Arial" w:cs="Arial"/>
                <w:b w:val="0"/>
                <w:color w:val="auto"/>
                <w:szCs w:val="22"/>
              </w:rPr>
              <w:t>.</w:t>
            </w:r>
            <w:r w:rsidRPr="005D29AA" w:rsidDel="000F4309">
              <w:rPr>
                <w:rFonts w:ascii="Arial" w:hAnsi="Arial" w:cs="Arial"/>
                <w:b w:val="0"/>
                <w:bCs/>
                <w:szCs w:val="22"/>
              </w:rPr>
              <w:t xml:space="preserve"> </w:t>
            </w:r>
          </w:p>
          <w:p w14:paraId="11BFEE2E" w14:textId="3D75A836"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cs="Arial"/>
                <w:b w:val="0"/>
                <w:bCs/>
                <w:color w:val="auto"/>
              </w:rPr>
              <w:t>Quarterly r</w:t>
            </w:r>
            <w:r w:rsidRPr="001F71BD">
              <w:rPr>
                <w:rFonts w:ascii="Arial" w:hAnsi="Arial" w:cs="Arial"/>
                <w:b w:val="0"/>
                <w:bCs/>
                <w:color w:val="auto"/>
              </w:rPr>
              <w:t>eports</w:t>
            </w:r>
            <w:r>
              <w:rPr>
                <w:rFonts w:ascii="Arial" w:hAnsi="Arial" w:cs="Arial"/>
                <w:b w:val="0"/>
                <w:bCs/>
                <w:color w:val="auto"/>
              </w:rPr>
              <w:t xml:space="preserve"> (prior to CCM meetings)</w:t>
            </w:r>
            <w:r w:rsidRPr="001F71BD">
              <w:rPr>
                <w:rFonts w:ascii="Arial" w:hAnsi="Arial" w:cs="Arial"/>
                <w:b w:val="0"/>
                <w:bCs/>
                <w:color w:val="auto"/>
              </w:rPr>
              <w:t xml:space="preserve"> summarizing decisions made at CCM meetings and </w:t>
            </w:r>
            <w:r w:rsidR="002A28F2" w:rsidRPr="001F71BD">
              <w:rPr>
                <w:rFonts w:ascii="Arial" w:hAnsi="Arial" w:cs="Arial"/>
                <w:b w:val="0"/>
                <w:bCs/>
                <w:color w:val="auto"/>
              </w:rPr>
              <w:t>follow</w:t>
            </w:r>
            <w:r w:rsidR="002A28F2">
              <w:rPr>
                <w:rFonts w:ascii="Arial" w:hAnsi="Arial" w:cs="Arial"/>
                <w:b w:val="0"/>
                <w:bCs/>
                <w:color w:val="auto"/>
              </w:rPr>
              <w:t>-</w:t>
            </w:r>
            <w:r w:rsidRPr="001F71BD">
              <w:rPr>
                <w:rFonts w:ascii="Arial" w:hAnsi="Arial" w:cs="Arial"/>
                <w:b w:val="0"/>
                <w:bCs/>
                <w:color w:val="auto"/>
              </w:rPr>
              <w:t>up actions by</w:t>
            </w:r>
            <w:r>
              <w:rPr>
                <w:rFonts w:ascii="Arial" w:hAnsi="Arial" w:cs="Arial"/>
                <w:color w:val="auto"/>
                <w:szCs w:val="22"/>
              </w:rPr>
              <w:t xml:space="preserve"> </w:t>
            </w:r>
            <w:r w:rsidRPr="00C65169">
              <w:rPr>
                <w:rFonts w:ascii="Arial" w:hAnsi="Arial" w:cs="Arial"/>
                <w:b w:val="0"/>
                <w:color w:val="auto"/>
                <w:szCs w:val="22"/>
              </w:rPr>
              <w:t>representatives of key and vulnerable populations, civil society, and</w:t>
            </w:r>
            <w:r>
              <w:rPr>
                <w:rFonts w:ascii="Arial" w:hAnsi="Arial" w:cs="Arial"/>
                <w:b w:val="0"/>
                <w:color w:val="auto"/>
                <w:szCs w:val="22"/>
              </w:rPr>
              <w:t>/or</w:t>
            </w:r>
            <w:r w:rsidRPr="00C65169">
              <w:rPr>
                <w:rFonts w:ascii="Arial" w:hAnsi="Arial" w:cs="Arial"/>
                <w:b w:val="0"/>
                <w:color w:val="auto"/>
                <w:szCs w:val="22"/>
              </w:rPr>
              <w:t xml:space="preserve"> communities living with </w:t>
            </w:r>
            <w:r w:rsidR="002A28F2">
              <w:rPr>
                <w:rFonts w:ascii="Arial" w:hAnsi="Arial" w:cs="Arial"/>
                <w:b w:val="0"/>
                <w:color w:val="auto"/>
                <w:szCs w:val="22"/>
              </w:rPr>
              <w:t>and</w:t>
            </w:r>
            <w:r w:rsidR="00755DBA">
              <w:rPr>
                <w:rFonts w:ascii="Arial" w:hAnsi="Arial" w:cs="Arial"/>
                <w:b w:val="0"/>
                <w:color w:val="auto"/>
                <w:szCs w:val="22"/>
              </w:rPr>
              <w:t>/or</w:t>
            </w:r>
            <w:r w:rsidR="002A28F2" w:rsidRPr="00C65169">
              <w:rPr>
                <w:rFonts w:ascii="Arial" w:hAnsi="Arial" w:cs="Arial"/>
                <w:b w:val="0"/>
                <w:color w:val="auto"/>
                <w:szCs w:val="22"/>
              </w:rPr>
              <w:t xml:space="preserve"> </w:t>
            </w:r>
            <w:r w:rsidRPr="00C65169">
              <w:rPr>
                <w:rFonts w:ascii="Arial" w:hAnsi="Arial" w:cs="Arial"/>
                <w:b w:val="0"/>
                <w:color w:val="auto"/>
                <w:szCs w:val="22"/>
              </w:rPr>
              <w:t>affected by the three diseases</w:t>
            </w:r>
            <w:r w:rsidRPr="000F4309">
              <w:rPr>
                <w:rFonts w:ascii="Arial" w:hAnsi="Arial" w:cs="Arial"/>
                <w:b w:val="0"/>
                <w:bCs/>
                <w:szCs w:val="22"/>
              </w:rPr>
              <w:t>.</w:t>
            </w:r>
          </w:p>
          <w:p w14:paraId="0B212139" w14:textId="50123753"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cs="Arial"/>
                <w:b w:val="0"/>
                <w:bCs/>
                <w:szCs w:val="22"/>
              </w:rPr>
              <w:t xml:space="preserve">Evidence of functional and effective bi-directional </w:t>
            </w:r>
            <w:r w:rsidRPr="0022608C">
              <w:rPr>
                <w:rFonts w:ascii="Arial" w:hAnsi="Arial" w:cs="Arial"/>
                <w:b w:val="0"/>
                <w:bCs/>
                <w:szCs w:val="22"/>
              </w:rPr>
              <w:t xml:space="preserve">accountability/feedback </w:t>
            </w:r>
            <w:r>
              <w:rPr>
                <w:rFonts w:ascii="Arial" w:hAnsi="Arial" w:cs="Arial"/>
                <w:b w:val="0"/>
                <w:bCs/>
                <w:szCs w:val="22"/>
              </w:rPr>
              <w:t>c</w:t>
            </w:r>
            <w:r w:rsidRPr="0022608C">
              <w:rPr>
                <w:rFonts w:ascii="Arial" w:hAnsi="Arial" w:cs="Arial"/>
                <w:b w:val="0"/>
                <w:bCs/>
                <w:szCs w:val="22"/>
              </w:rPr>
              <w:t>ommunication channels and tools for rapid sharing of data</w:t>
            </w:r>
            <w:r>
              <w:rPr>
                <w:rFonts w:ascii="Arial" w:hAnsi="Arial" w:cs="Arial"/>
                <w:b w:val="0"/>
                <w:bCs/>
                <w:szCs w:val="22"/>
              </w:rPr>
              <w:t>/information</w:t>
            </w:r>
            <w:r w:rsidRPr="001F71BD">
              <w:rPr>
                <w:rFonts w:ascii="Arial" w:hAnsi="Arial" w:cs="Arial"/>
                <w:b w:val="0"/>
                <w:bCs/>
                <w:color w:val="auto"/>
              </w:rPr>
              <w:t xml:space="preserve"> by</w:t>
            </w:r>
            <w:r w:rsidRPr="004C5F0F">
              <w:rPr>
                <w:rFonts w:ascii="Arial" w:hAnsi="Arial" w:cs="Arial"/>
                <w:b w:val="0"/>
                <w:color w:val="auto"/>
                <w:szCs w:val="22"/>
              </w:rPr>
              <w:t xml:space="preserve"> representatives of key and vulnerable populations, civil society, and</w:t>
            </w:r>
            <w:r>
              <w:rPr>
                <w:rFonts w:ascii="Arial" w:hAnsi="Arial" w:cs="Arial"/>
                <w:b w:val="0"/>
                <w:color w:val="auto"/>
                <w:szCs w:val="22"/>
              </w:rPr>
              <w:t>/or</w:t>
            </w:r>
            <w:r w:rsidRPr="004C5F0F">
              <w:rPr>
                <w:rFonts w:ascii="Arial" w:hAnsi="Arial" w:cs="Arial"/>
                <w:b w:val="0"/>
                <w:color w:val="auto"/>
                <w:szCs w:val="22"/>
              </w:rPr>
              <w:t xml:space="preserve"> communities living with </w:t>
            </w:r>
            <w:r w:rsidR="002A28F2">
              <w:rPr>
                <w:rFonts w:ascii="Arial" w:hAnsi="Arial" w:cs="Arial"/>
                <w:b w:val="0"/>
                <w:color w:val="auto"/>
                <w:szCs w:val="22"/>
              </w:rPr>
              <w:t>and</w:t>
            </w:r>
            <w:r w:rsidR="002A28F2" w:rsidRPr="004C5F0F">
              <w:rPr>
                <w:rFonts w:ascii="Arial" w:hAnsi="Arial" w:cs="Arial"/>
                <w:b w:val="0"/>
                <w:color w:val="auto"/>
                <w:szCs w:val="22"/>
              </w:rPr>
              <w:t xml:space="preserve"> </w:t>
            </w:r>
            <w:r w:rsidRPr="004C5F0F">
              <w:rPr>
                <w:rFonts w:ascii="Arial" w:hAnsi="Arial" w:cs="Arial"/>
                <w:b w:val="0"/>
                <w:color w:val="auto"/>
                <w:szCs w:val="22"/>
              </w:rPr>
              <w:t>affected by the three diseases</w:t>
            </w:r>
            <w:r w:rsidRPr="005D29AA" w:rsidDel="000F4309">
              <w:rPr>
                <w:rFonts w:ascii="Arial" w:hAnsi="Arial" w:cs="Arial"/>
                <w:b w:val="0"/>
                <w:bCs/>
                <w:szCs w:val="22"/>
              </w:rPr>
              <w:t xml:space="preserve"> </w:t>
            </w:r>
            <w:r>
              <w:rPr>
                <w:rFonts w:ascii="Arial" w:hAnsi="Arial" w:cs="Arial"/>
                <w:b w:val="0"/>
                <w:bCs/>
                <w:szCs w:val="22"/>
              </w:rPr>
              <w:t>to their constituencies.</w:t>
            </w:r>
          </w:p>
          <w:p w14:paraId="11043844" w14:textId="01BFFA4A" w:rsidR="00D316B3" w:rsidRPr="0027039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cs="Arial"/>
                <w:b w:val="0"/>
                <w:bCs/>
                <w:szCs w:val="22"/>
              </w:rPr>
              <w:t>S</w:t>
            </w:r>
            <w:r w:rsidRPr="004C683E">
              <w:rPr>
                <w:rFonts w:ascii="Arial" w:hAnsi="Arial" w:cs="Arial"/>
                <w:b w:val="0"/>
                <w:bCs/>
                <w:szCs w:val="22"/>
              </w:rPr>
              <w:t>ummary report, including communication gaps, recommendations to strengthen bi-directional feedback, outcomes from facilitations</w:t>
            </w:r>
            <w:r>
              <w:rPr>
                <w:rFonts w:ascii="Arial" w:hAnsi="Arial" w:cs="Arial"/>
                <w:b w:val="0"/>
                <w:bCs/>
                <w:szCs w:val="22"/>
              </w:rPr>
              <w:t xml:space="preserve"> for each of the meetings.</w:t>
            </w:r>
          </w:p>
        </w:tc>
      </w:tr>
      <w:tr w:rsidR="00D316B3" w:rsidRPr="00254E46" w14:paraId="3CA93143" w14:textId="77777777" w:rsidTr="00056A00">
        <w:trPr>
          <w:trHeight w:val="227"/>
        </w:trPr>
        <w:tc>
          <w:tcPr>
            <w:tcW w:w="1800" w:type="dxa"/>
            <w:tcBorders>
              <w:top w:val="single" w:sz="4" w:space="0" w:color="auto"/>
              <w:bottom w:val="single" w:sz="4" w:space="0" w:color="auto"/>
            </w:tcBorders>
            <w:shd w:val="clear" w:color="auto" w:fill="auto"/>
          </w:tcPr>
          <w:p w14:paraId="182F960B" w14:textId="77777777" w:rsidR="00D316B3" w:rsidRDefault="00D316B3" w:rsidP="00787CB8">
            <w:pPr>
              <w:pStyle w:val="BodyBold"/>
              <w:rPr>
                <w:rFonts w:ascii="Arial" w:hAnsi="Arial" w:cs="Arial"/>
                <w:color w:val="auto"/>
              </w:rPr>
            </w:pPr>
            <w:r w:rsidRPr="00254E46">
              <w:rPr>
                <w:rFonts w:ascii="Arial" w:hAnsi="Arial" w:cs="Arial"/>
                <w:color w:val="auto"/>
              </w:rPr>
              <w:t xml:space="preserve">Reporting </w:t>
            </w:r>
          </w:p>
          <w:p w14:paraId="749BE39B" w14:textId="77777777" w:rsidR="00D316B3" w:rsidRPr="00254E46" w:rsidRDefault="00D316B3" w:rsidP="00787CB8">
            <w:pPr>
              <w:pStyle w:val="BodyBold"/>
              <w:rPr>
                <w:rFonts w:ascii="Arial" w:hAnsi="Arial" w:cs="Arial"/>
                <w:color w:val="auto"/>
              </w:rPr>
            </w:pPr>
            <w:r w:rsidRPr="00254E46">
              <w:rPr>
                <w:rFonts w:ascii="Arial" w:hAnsi="Arial" w:cs="Arial"/>
                <w:color w:val="auto"/>
              </w:rPr>
              <w:t>Lines</w:t>
            </w:r>
          </w:p>
        </w:tc>
        <w:tc>
          <w:tcPr>
            <w:tcW w:w="8386" w:type="dxa"/>
            <w:tcBorders>
              <w:top w:val="single" w:sz="4" w:space="0" w:color="auto"/>
              <w:bottom w:val="single" w:sz="4" w:space="0" w:color="auto"/>
            </w:tcBorders>
            <w:shd w:val="clear" w:color="auto" w:fill="auto"/>
          </w:tcPr>
          <w:p w14:paraId="1B77B9AE" w14:textId="14350570" w:rsidR="00D316B3" w:rsidRDefault="00D316B3" w:rsidP="0025518B">
            <w:pPr>
              <w:pStyle w:val="Body"/>
              <w:jc w:val="both"/>
              <w:rPr>
                <w:rFonts w:ascii="Arial" w:hAnsi="Arial" w:cs="Arial"/>
                <w:color w:val="auto"/>
                <w:szCs w:val="22"/>
              </w:rPr>
            </w:pPr>
            <w:r w:rsidRPr="00AB1118">
              <w:rPr>
                <w:rFonts w:ascii="Arial" w:hAnsi="Arial" w:cs="Arial"/>
                <w:color w:val="auto"/>
                <w:szCs w:val="22"/>
              </w:rPr>
              <w:t xml:space="preserve">The consultant will report to the CCM Executive Committee and the Chair of the CCM Evolution Task Force. </w:t>
            </w:r>
          </w:p>
          <w:p w14:paraId="511E4838" w14:textId="77777777" w:rsidR="00DE21B7" w:rsidRPr="00AB1118" w:rsidRDefault="00DE21B7" w:rsidP="0025518B">
            <w:pPr>
              <w:pStyle w:val="Body"/>
              <w:jc w:val="both"/>
              <w:rPr>
                <w:rFonts w:ascii="Arial" w:hAnsi="Arial" w:cs="Arial"/>
                <w:color w:val="auto"/>
                <w:szCs w:val="22"/>
              </w:rPr>
            </w:pPr>
          </w:p>
          <w:p w14:paraId="5B1B122A" w14:textId="02DD9FB7" w:rsidR="00D316B3" w:rsidRDefault="00D316B3" w:rsidP="0025518B">
            <w:pPr>
              <w:pStyle w:val="Body"/>
              <w:jc w:val="both"/>
              <w:rPr>
                <w:rFonts w:ascii="Arial" w:hAnsi="Arial" w:cs="Arial"/>
                <w:color w:val="auto"/>
                <w:szCs w:val="22"/>
              </w:rPr>
            </w:pPr>
            <w:r>
              <w:rPr>
                <w:rFonts w:ascii="Arial" w:hAnsi="Arial" w:cs="Arial"/>
                <w:color w:val="auto"/>
                <w:szCs w:val="22"/>
              </w:rPr>
              <w:t>The consultant will</w:t>
            </w:r>
            <w:r w:rsidRPr="00AB1118">
              <w:rPr>
                <w:rFonts w:ascii="Arial" w:hAnsi="Arial" w:cs="Arial"/>
                <w:color w:val="auto"/>
                <w:szCs w:val="22"/>
              </w:rPr>
              <w:t xml:space="preserve"> work in close collaboration with the </w:t>
            </w:r>
            <w:r>
              <w:rPr>
                <w:rFonts w:ascii="Arial" w:hAnsi="Arial" w:cs="Arial"/>
                <w:color w:val="auto"/>
                <w:szCs w:val="22"/>
              </w:rPr>
              <w:t>CCM representatives of</w:t>
            </w:r>
            <w:r w:rsidRPr="00C7256B">
              <w:rPr>
                <w:rFonts w:ascii="Arial" w:hAnsi="Arial" w:cs="Arial"/>
                <w:color w:val="auto"/>
                <w:szCs w:val="22"/>
              </w:rPr>
              <w:t xml:space="preserve"> key and </w:t>
            </w:r>
            <w:r w:rsidRPr="00C7256B">
              <w:rPr>
                <w:rFonts w:ascii="Arial" w:hAnsi="Arial" w:cs="Arial"/>
                <w:color w:val="auto"/>
                <w:szCs w:val="22"/>
              </w:rPr>
              <w:lastRenderedPageBreak/>
              <w:t>vulnerable populations, civil society</w:t>
            </w:r>
            <w:r>
              <w:rPr>
                <w:rFonts w:ascii="Arial" w:hAnsi="Arial" w:cs="Arial"/>
                <w:color w:val="auto"/>
                <w:szCs w:val="22"/>
              </w:rPr>
              <w:t xml:space="preserve">, and/or </w:t>
            </w:r>
            <w:r w:rsidRPr="00C7256B">
              <w:rPr>
                <w:rFonts w:ascii="Arial" w:hAnsi="Arial" w:cs="Arial"/>
                <w:color w:val="auto"/>
                <w:szCs w:val="22"/>
              </w:rPr>
              <w:t xml:space="preserve">communities living with </w:t>
            </w:r>
            <w:r w:rsidR="002A28F2">
              <w:rPr>
                <w:rFonts w:ascii="Arial" w:hAnsi="Arial" w:cs="Arial"/>
                <w:color w:val="auto"/>
                <w:szCs w:val="22"/>
              </w:rPr>
              <w:t>and</w:t>
            </w:r>
            <w:r w:rsidR="00972809">
              <w:rPr>
                <w:rFonts w:ascii="Arial" w:hAnsi="Arial" w:cs="Arial"/>
                <w:color w:val="auto"/>
                <w:szCs w:val="22"/>
              </w:rPr>
              <w:t>/or</w:t>
            </w:r>
            <w:r w:rsidR="002A28F2" w:rsidRPr="00C7256B">
              <w:rPr>
                <w:rFonts w:ascii="Arial" w:hAnsi="Arial" w:cs="Arial"/>
                <w:color w:val="auto"/>
                <w:szCs w:val="22"/>
              </w:rPr>
              <w:t xml:space="preserve"> </w:t>
            </w:r>
            <w:r w:rsidRPr="00C7256B">
              <w:rPr>
                <w:rFonts w:ascii="Arial" w:hAnsi="Arial" w:cs="Arial"/>
                <w:color w:val="auto"/>
                <w:szCs w:val="22"/>
              </w:rPr>
              <w:t xml:space="preserve">affected by </w:t>
            </w:r>
            <w:r>
              <w:rPr>
                <w:rFonts w:ascii="Arial" w:hAnsi="Arial" w:cs="Arial"/>
                <w:color w:val="auto"/>
                <w:szCs w:val="22"/>
              </w:rPr>
              <w:t>the three diseases.</w:t>
            </w:r>
          </w:p>
          <w:p w14:paraId="19286835" w14:textId="77777777" w:rsidR="00D316B3" w:rsidRDefault="00D316B3" w:rsidP="0025518B">
            <w:pPr>
              <w:pStyle w:val="Body"/>
              <w:jc w:val="both"/>
              <w:rPr>
                <w:rFonts w:ascii="Arial" w:hAnsi="Arial" w:cs="Arial"/>
                <w:color w:val="auto"/>
                <w:szCs w:val="22"/>
              </w:rPr>
            </w:pPr>
          </w:p>
          <w:p w14:paraId="3894B9D0" w14:textId="77777777" w:rsidR="00D316B3" w:rsidRPr="00254E46" w:rsidRDefault="00D316B3" w:rsidP="0025518B">
            <w:pPr>
              <w:pStyle w:val="Body"/>
              <w:jc w:val="both"/>
              <w:rPr>
                <w:rFonts w:ascii="Arial" w:hAnsi="Arial" w:cs="Arial"/>
                <w:color w:val="auto"/>
              </w:rPr>
            </w:pPr>
            <w:r>
              <w:rPr>
                <w:rFonts w:ascii="Arial" w:hAnsi="Arial" w:cs="Arial"/>
                <w:color w:val="auto"/>
                <w:szCs w:val="22"/>
              </w:rPr>
              <w:t>The</w:t>
            </w:r>
            <w:r w:rsidRPr="00AB1118">
              <w:rPr>
                <w:rFonts w:ascii="Arial" w:hAnsi="Arial" w:cs="Arial"/>
                <w:color w:val="auto"/>
                <w:szCs w:val="22"/>
              </w:rPr>
              <w:t xml:space="preserve"> CCM Secretariat is requested to share the consultant’s deliverables with the Global Fund.</w:t>
            </w:r>
          </w:p>
        </w:tc>
      </w:tr>
      <w:tr w:rsidR="00D316B3" w:rsidRPr="00254E46" w14:paraId="0077F8A5" w14:textId="77777777" w:rsidTr="00056A00">
        <w:trPr>
          <w:trHeight w:val="450"/>
        </w:trPr>
        <w:tc>
          <w:tcPr>
            <w:tcW w:w="1800" w:type="dxa"/>
            <w:tcBorders>
              <w:top w:val="single" w:sz="4" w:space="0" w:color="auto"/>
              <w:bottom w:val="single" w:sz="4" w:space="0" w:color="auto"/>
            </w:tcBorders>
            <w:shd w:val="clear" w:color="auto" w:fill="auto"/>
          </w:tcPr>
          <w:p w14:paraId="41D3A2DE" w14:textId="77777777" w:rsidR="00D316B3" w:rsidRDefault="00D316B3" w:rsidP="00787CB8">
            <w:pPr>
              <w:pStyle w:val="BodyBold"/>
              <w:rPr>
                <w:rFonts w:ascii="Arial" w:hAnsi="Arial" w:cs="Arial"/>
                <w:color w:val="auto"/>
              </w:rPr>
            </w:pPr>
            <w:r w:rsidRPr="00254E46">
              <w:rPr>
                <w:rFonts w:ascii="Arial" w:hAnsi="Arial" w:cs="Arial"/>
                <w:color w:val="auto"/>
              </w:rPr>
              <w:lastRenderedPageBreak/>
              <w:t xml:space="preserve">Level of </w:t>
            </w:r>
          </w:p>
          <w:p w14:paraId="6F1BFC15" w14:textId="55FF9466" w:rsidR="00D316B3" w:rsidRDefault="002A28F2" w:rsidP="00787CB8">
            <w:pPr>
              <w:pStyle w:val="BodyBold"/>
              <w:rPr>
                <w:rFonts w:ascii="Arial" w:hAnsi="Arial" w:cs="Arial"/>
                <w:color w:val="auto"/>
              </w:rPr>
            </w:pPr>
            <w:r>
              <w:rPr>
                <w:rFonts w:ascii="Arial" w:hAnsi="Arial" w:cs="Arial"/>
                <w:color w:val="auto"/>
              </w:rPr>
              <w:t>e</w:t>
            </w:r>
            <w:r w:rsidRPr="00254E46">
              <w:rPr>
                <w:rFonts w:ascii="Arial" w:hAnsi="Arial" w:cs="Arial"/>
                <w:color w:val="auto"/>
              </w:rPr>
              <w:t xml:space="preserve">ffort </w:t>
            </w:r>
            <w:r w:rsidR="00D316B3">
              <w:rPr>
                <w:rFonts w:ascii="Arial" w:hAnsi="Arial" w:cs="Arial"/>
                <w:color w:val="auto"/>
              </w:rPr>
              <w:t>(</w:t>
            </w:r>
            <w:proofErr w:type="spellStart"/>
            <w:r w:rsidR="00D316B3">
              <w:rPr>
                <w:rFonts w:ascii="Arial" w:hAnsi="Arial" w:cs="Arial"/>
                <w:color w:val="auto"/>
              </w:rPr>
              <w:t>LoE</w:t>
            </w:r>
            <w:proofErr w:type="spellEnd"/>
            <w:r w:rsidR="00D316B3">
              <w:rPr>
                <w:rFonts w:ascii="Arial" w:hAnsi="Arial" w:cs="Arial"/>
                <w:color w:val="auto"/>
              </w:rPr>
              <w:t>)</w:t>
            </w:r>
          </w:p>
          <w:p w14:paraId="1FA29EE0"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3CB5CAEC" w14:textId="55FAA13F" w:rsidR="00D316B3" w:rsidRDefault="00D316B3" w:rsidP="0025518B">
            <w:pPr>
              <w:pStyle w:val="Body"/>
              <w:jc w:val="both"/>
              <w:rPr>
                <w:rFonts w:ascii="Arial" w:hAnsi="Arial" w:cs="Arial"/>
                <w:color w:val="auto"/>
              </w:rPr>
            </w:pPr>
            <w:r>
              <w:rPr>
                <w:rFonts w:ascii="Arial" w:hAnsi="Arial" w:cs="Arial"/>
                <w:color w:val="auto"/>
              </w:rPr>
              <w:t>Recommendation of at least 12 days level of effort (</w:t>
            </w:r>
            <w:proofErr w:type="spellStart"/>
            <w:r>
              <w:rPr>
                <w:rFonts w:ascii="Arial" w:hAnsi="Arial" w:cs="Arial"/>
                <w:color w:val="auto"/>
              </w:rPr>
              <w:t>LoE</w:t>
            </w:r>
            <w:proofErr w:type="spellEnd"/>
            <w:r>
              <w:rPr>
                <w:rFonts w:ascii="Arial" w:hAnsi="Arial" w:cs="Arial"/>
                <w:color w:val="auto"/>
              </w:rPr>
              <w:t>) to support pre- and post-preparations for at least 4 CCM (or relevant CCM committee) meetings between July 2021 to Dec</w:t>
            </w:r>
            <w:r w:rsidR="00443D22">
              <w:rPr>
                <w:rFonts w:ascii="Arial" w:hAnsi="Arial" w:cs="Arial"/>
                <w:color w:val="auto"/>
              </w:rPr>
              <w:t>ember</w:t>
            </w:r>
            <w:r>
              <w:rPr>
                <w:rFonts w:ascii="Arial" w:hAnsi="Arial" w:cs="Arial"/>
                <w:color w:val="auto"/>
              </w:rPr>
              <w:t xml:space="preserve"> 2022</w:t>
            </w:r>
            <w:r w:rsidR="00443D22">
              <w:rPr>
                <w:rFonts w:ascii="Arial" w:hAnsi="Arial" w:cs="Arial"/>
                <w:color w:val="auto"/>
              </w:rPr>
              <w:t>.</w:t>
            </w:r>
          </w:p>
          <w:p w14:paraId="25368785" w14:textId="77777777" w:rsidR="00D316B3" w:rsidRDefault="00D316B3" w:rsidP="0025518B">
            <w:pPr>
              <w:pStyle w:val="Body"/>
              <w:jc w:val="both"/>
              <w:rPr>
                <w:rFonts w:ascii="Arial" w:hAnsi="Arial" w:cs="Arial"/>
                <w:color w:val="auto"/>
              </w:rPr>
            </w:pPr>
          </w:p>
          <w:p w14:paraId="37F9AD3E" w14:textId="0659435E" w:rsidR="00D316B3" w:rsidRPr="00254E46" w:rsidRDefault="00D316B3" w:rsidP="0025518B">
            <w:pPr>
              <w:pStyle w:val="Body"/>
              <w:jc w:val="both"/>
              <w:rPr>
                <w:rFonts w:ascii="Arial" w:hAnsi="Arial" w:cs="Arial"/>
                <w:color w:val="auto"/>
              </w:rPr>
            </w:pPr>
            <w:r>
              <w:rPr>
                <w:rFonts w:ascii="Arial" w:hAnsi="Arial" w:cs="Arial"/>
                <w:color w:val="auto"/>
              </w:rPr>
              <w:t xml:space="preserve">CCM Executive Committee, Evolution Task Force and CCM representatives of </w:t>
            </w:r>
            <w:r w:rsidR="00AB092B">
              <w:rPr>
                <w:rFonts w:ascii="Arial" w:hAnsi="Arial" w:cs="Arial"/>
                <w:color w:val="auto"/>
              </w:rPr>
              <w:t>k</w:t>
            </w:r>
            <w:r w:rsidR="00AB092B" w:rsidRPr="002F27E6">
              <w:rPr>
                <w:rFonts w:ascii="Arial" w:hAnsi="Arial" w:cs="Arial"/>
                <w:color w:val="auto"/>
              </w:rPr>
              <w:t xml:space="preserve">ey </w:t>
            </w:r>
            <w:r w:rsidRPr="002F27E6">
              <w:rPr>
                <w:rFonts w:ascii="Arial" w:hAnsi="Arial" w:cs="Arial"/>
                <w:color w:val="auto"/>
              </w:rPr>
              <w:t xml:space="preserve">populations, people living with </w:t>
            </w:r>
            <w:r w:rsidR="00AB092B">
              <w:rPr>
                <w:rFonts w:ascii="Arial" w:hAnsi="Arial" w:cs="Arial"/>
                <w:color w:val="auto"/>
              </w:rPr>
              <w:t>and</w:t>
            </w:r>
            <w:r w:rsidR="00DD0335">
              <w:rPr>
                <w:rFonts w:ascii="Arial" w:hAnsi="Arial" w:cs="Arial"/>
                <w:color w:val="auto"/>
              </w:rPr>
              <w:t>/or</w:t>
            </w:r>
            <w:r w:rsidR="00AB092B" w:rsidRPr="002F27E6">
              <w:rPr>
                <w:rFonts w:ascii="Arial" w:hAnsi="Arial" w:cs="Arial"/>
                <w:color w:val="auto"/>
              </w:rPr>
              <w:t xml:space="preserve"> </w:t>
            </w:r>
            <w:r w:rsidRPr="002F27E6">
              <w:rPr>
                <w:rFonts w:ascii="Arial" w:hAnsi="Arial" w:cs="Arial"/>
                <w:color w:val="auto"/>
              </w:rPr>
              <w:t>affected by</w:t>
            </w:r>
            <w:r w:rsidR="00AB092B">
              <w:rPr>
                <w:rFonts w:ascii="Arial" w:hAnsi="Arial" w:cs="Arial"/>
                <w:color w:val="auto"/>
              </w:rPr>
              <w:t xml:space="preserve"> the three</w:t>
            </w:r>
            <w:r w:rsidRPr="002F27E6">
              <w:rPr>
                <w:rFonts w:ascii="Arial" w:hAnsi="Arial" w:cs="Arial"/>
                <w:color w:val="auto"/>
              </w:rPr>
              <w:t xml:space="preserve"> diseases, civil society and community representatives</w:t>
            </w:r>
            <w:r w:rsidRPr="00DA583B">
              <w:rPr>
                <w:rFonts w:ascii="Arial" w:hAnsi="Arial" w:cs="Arial"/>
                <w:color w:val="auto"/>
              </w:rPr>
              <w:t xml:space="preserve"> </w:t>
            </w:r>
            <w:r w:rsidRPr="00974DE7">
              <w:rPr>
                <w:rFonts w:ascii="Arial" w:hAnsi="Arial" w:cs="Arial"/>
                <w:color w:val="auto"/>
              </w:rPr>
              <w:t>will</w:t>
            </w:r>
            <w:r>
              <w:rPr>
                <w:rFonts w:ascii="Arial" w:hAnsi="Arial" w:cs="Arial"/>
                <w:color w:val="auto"/>
              </w:rPr>
              <w:t xml:space="preserve"> decide on the</w:t>
            </w:r>
            <w:r w:rsidRPr="00BF1B72">
              <w:rPr>
                <w:rFonts w:ascii="Arial" w:hAnsi="Arial" w:cs="Arial"/>
                <w:color w:val="auto"/>
              </w:rPr>
              <w:t xml:space="preserve"> level of effort </w:t>
            </w:r>
            <w:r w:rsidRPr="00974DE7">
              <w:rPr>
                <w:rFonts w:ascii="Arial" w:hAnsi="Arial" w:cs="Arial"/>
                <w:color w:val="auto"/>
              </w:rPr>
              <w:t xml:space="preserve">based on the number of meetings as well as </w:t>
            </w:r>
            <w:r>
              <w:rPr>
                <w:rFonts w:ascii="Arial" w:hAnsi="Arial" w:cs="Arial"/>
                <w:color w:val="auto"/>
              </w:rPr>
              <w:t>constituency</w:t>
            </w:r>
            <w:r w:rsidRPr="00974DE7">
              <w:rPr>
                <w:rFonts w:ascii="Arial" w:hAnsi="Arial" w:cs="Arial"/>
                <w:color w:val="auto"/>
              </w:rPr>
              <w:t xml:space="preserve"> needs and capacity</w:t>
            </w:r>
            <w:r>
              <w:rPr>
                <w:rFonts w:ascii="Arial" w:hAnsi="Arial" w:cs="Arial"/>
                <w:color w:val="auto"/>
              </w:rPr>
              <w:t xml:space="preserve">. </w:t>
            </w:r>
          </w:p>
        </w:tc>
      </w:tr>
      <w:tr w:rsidR="00D316B3" w:rsidRPr="00254E46" w14:paraId="00300526" w14:textId="77777777" w:rsidTr="00056A00">
        <w:trPr>
          <w:trHeight w:val="227"/>
        </w:trPr>
        <w:tc>
          <w:tcPr>
            <w:tcW w:w="1800" w:type="dxa"/>
            <w:tcBorders>
              <w:top w:val="single" w:sz="4" w:space="0" w:color="auto"/>
              <w:bottom w:val="single" w:sz="4" w:space="0" w:color="auto"/>
            </w:tcBorders>
            <w:shd w:val="clear" w:color="auto" w:fill="auto"/>
          </w:tcPr>
          <w:p w14:paraId="158A929C" w14:textId="6EC47AF9" w:rsidR="00D316B3" w:rsidRDefault="00D316B3" w:rsidP="00787CB8">
            <w:pPr>
              <w:pStyle w:val="BodyBold"/>
              <w:rPr>
                <w:rFonts w:ascii="Arial" w:hAnsi="Arial" w:cs="Arial"/>
                <w:color w:val="auto"/>
              </w:rPr>
            </w:pPr>
            <w:r>
              <w:rPr>
                <w:rFonts w:ascii="Arial" w:eastAsia="Times New Roman" w:hAnsi="Arial" w:cs="Arial"/>
              </w:rPr>
              <w:t>Qualifications</w:t>
            </w:r>
            <w:r w:rsidR="00AB092B">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experience</w:t>
            </w:r>
            <w:proofErr w:type="gramEnd"/>
            <w:r>
              <w:rPr>
                <w:rFonts w:ascii="Arial" w:eastAsia="Times New Roman" w:hAnsi="Arial" w:cs="Arial"/>
              </w:rPr>
              <w:t xml:space="preserve"> and skills</w:t>
            </w:r>
          </w:p>
          <w:p w14:paraId="002714C9" w14:textId="77777777" w:rsidR="00D316B3" w:rsidRPr="00254E46" w:rsidRDefault="00D316B3" w:rsidP="00787CB8">
            <w:pPr>
              <w:pStyle w:val="BodyBold"/>
              <w:rPr>
                <w:rFonts w:ascii="Arial" w:hAnsi="Arial" w:cs="Arial"/>
                <w:color w:val="auto"/>
              </w:rPr>
            </w:pPr>
            <w:r w:rsidRPr="00254E46">
              <w:rPr>
                <w:rFonts w:ascii="Arial" w:hAnsi="Arial" w:cs="Arial"/>
                <w:color w:val="auto"/>
              </w:rPr>
              <w:t xml:space="preserve"> </w:t>
            </w:r>
          </w:p>
        </w:tc>
        <w:tc>
          <w:tcPr>
            <w:tcW w:w="8386" w:type="dxa"/>
            <w:tcBorders>
              <w:top w:val="single" w:sz="4" w:space="0" w:color="auto"/>
              <w:bottom w:val="single" w:sz="4" w:space="0" w:color="auto"/>
            </w:tcBorders>
            <w:shd w:val="clear" w:color="auto" w:fill="auto"/>
          </w:tcPr>
          <w:p w14:paraId="76552524" w14:textId="77777777" w:rsidR="00D316B3" w:rsidRPr="00194F3E" w:rsidRDefault="00D316B3" w:rsidP="00787CB8">
            <w:pPr>
              <w:pStyle w:val="Body"/>
              <w:jc w:val="both"/>
              <w:rPr>
                <w:rFonts w:ascii="Arial" w:hAnsi="Arial" w:cs="Arial"/>
                <w:color w:val="auto"/>
                <w:szCs w:val="22"/>
              </w:rPr>
            </w:pPr>
            <w:r w:rsidRPr="00194F3E">
              <w:rPr>
                <w:rFonts w:ascii="Arial" w:hAnsi="Arial" w:cs="Arial"/>
                <w:b/>
                <w:color w:val="auto"/>
                <w:szCs w:val="22"/>
              </w:rPr>
              <w:t>Qualifications</w:t>
            </w:r>
            <w:r w:rsidRPr="00194F3E">
              <w:rPr>
                <w:rFonts w:ascii="Arial" w:hAnsi="Arial" w:cs="Arial"/>
                <w:i/>
                <w:color w:val="auto"/>
                <w:szCs w:val="22"/>
              </w:rPr>
              <w:t xml:space="preserve"> </w:t>
            </w:r>
          </w:p>
          <w:p w14:paraId="3B7ECE87" w14:textId="77777777" w:rsidR="00D316B3" w:rsidRPr="00194F3E" w:rsidRDefault="00D316B3" w:rsidP="00787CB8">
            <w:pPr>
              <w:pStyle w:val="Body"/>
              <w:jc w:val="both"/>
              <w:rPr>
                <w:rFonts w:ascii="Arial" w:hAnsi="Arial" w:cs="Arial"/>
                <w:color w:val="auto"/>
                <w:szCs w:val="22"/>
              </w:rPr>
            </w:pPr>
            <w:r w:rsidRPr="00194F3E">
              <w:rPr>
                <w:rFonts w:ascii="Arial" w:hAnsi="Arial" w:cs="Arial"/>
                <w:color w:val="auto"/>
                <w:szCs w:val="22"/>
              </w:rPr>
              <w:t>Bachelor's degree</w:t>
            </w:r>
            <w:r>
              <w:rPr>
                <w:rFonts w:ascii="Arial" w:hAnsi="Arial" w:cs="Arial"/>
                <w:color w:val="auto"/>
                <w:szCs w:val="22"/>
              </w:rPr>
              <w:t xml:space="preserve"> required</w:t>
            </w:r>
            <w:r w:rsidRPr="00194F3E">
              <w:rPr>
                <w:rFonts w:ascii="Arial" w:hAnsi="Arial" w:cs="Arial"/>
                <w:color w:val="auto"/>
                <w:szCs w:val="22"/>
              </w:rPr>
              <w:t>, with social science, public health, population studies orientation highly desirable.</w:t>
            </w:r>
          </w:p>
          <w:p w14:paraId="0AC5E5A4" w14:textId="77777777" w:rsidR="00D316B3" w:rsidRPr="00194F3E" w:rsidRDefault="00D316B3" w:rsidP="00787CB8">
            <w:pPr>
              <w:pStyle w:val="Body"/>
              <w:jc w:val="both"/>
              <w:rPr>
                <w:rFonts w:ascii="Arial" w:hAnsi="Arial" w:cs="Arial"/>
                <w:b/>
                <w:color w:val="auto"/>
                <w:szCs w:val="22"/>
              </w:rPr>
            </w:pPr>
          </w:p>
          <w:p w14:paraId="65077AD3" w14:textId="77777777" w:rsidR="00D316B3" w:rsidRPr="00194F3E" w:rsidRDefault="00D316B3" w:rsidP="00787CB8">
            <w:pPr>
              <w:pStyle w:val="Body"/>
              <w:jc w:val="both"/>
              <w:rPr>
                <w:rFonts w:ascii="Arial" w:hAnsi="Arial" w:cs="Arial"/>
                <w:b/>
                <w:color w:val="auto"/>
                <w:szCs w:val="22"/>
              </w:rPr>
            </w:pPr>
            <w:r w:rsidRPr="00194F3E">
              <w:rPr>
                <w:rFonts w:ascii="Arial" w:hAnsi="Arial" w:cs="Arial"/>
                <w:b/>
                <w:color w:val="auto"/>
                <w:szCs w:val="22"/>
              </w:rPr>
              <w:t>Experiences and competencies</w:t>
            </w:r>
            <w:r w:rsidRPr="00194F3E" w:rsidDel="00647433">
              <w:rPr>
                <w:rFonts w:ascii="Arial" w:hAnsi="Arial" w:cs="Arial"/>
                <w:b/>
                <w:color w:val="auto"/>
                <w:szCs w:val="22"/>
              </w:rPr>
              <w:t xml:space="preserve"> </w:t>
            </w:r>
          </w:p>
          <w:p w14:paraId="6AFFDDF8" w14:textId="3E0BF05B"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b/>
                <w:color w:val="000000" w:themeColor="text1"/>
                <w:szCs w:val="22"/>
              </w:rPr>
            </w:pPr>
            <w:r w:rsidRPr="0025518B">
              <w:rPr>
                <w:rFonts w:ascii="Arial" w:hAnsi="Arial" w:cs="Arial"/>
                <w:color w:val="000000" w:themeColor="text1"/>
                <w:szCs w:val="22"/>
              </w:rPr>
              <w:t>At least 3 years of experience working with</w:t>
            </w:r>
            <w:r w:rsidRPr="0025518B">
              <w:rPr>
                <w:color w:val="000000" w:themeColor="text1"/>
              </w:rPr>
              <w:t xml:space="preserve"> </w:t>
            </w:r>
            <w:r w:rsidRPr="0025518B">
              <w:rPr>
                <w:rFonts w:ascii="Arial" w:hAnsi="Arial" w:cs="Arial"/>
                <w:color w:val="000000" w:themeColor="text1"/>
                <w:szCs w:val="22"/>
              </w:rPr>
              <w:t xml:space="preserve">key populations, people living with </w:t>
            </w:r>
            <w:r w:rsidR="00053368">
              <w:rPr>
                <w:rFonts w:ascii="Arial" w:hAnsi="Arial" w:cs="Arial"/>
                <w:color w:val="000000" w:themeColor="text1"/>
                <w:szCs w:val="22"/>
              </w:rPr>
              <w:t>and</w:t>
            </w:r>
            <w:r w:rsidR="00A853AC">
              <w:rPr>
                <w:rFonts w:ascii="Arial" w:hAnsi="Arial" w:cs="Arial"/>
                <w:color w:val="000000" w:themeColor="text1"/>
                <w:szCs w:val="22"/>
              </w:rPr>
              <w:t>/or</w:t>
            </w:r>
            <w:r w:rsidR="00053368" w:rsidRPr="0025518B">
              <w:rPr>
                <w:rFonts w:ascii="Arial" w:hAnsi="Arial" w:cs="Arial"/>
                <w:color w:val="000000" w:themeColor="text1"/>
                <w:szCs w:val="22"/>
              </w:rPr>
              <w:t xml:space="preserve"> </w:t>
            </w:r>
            <w:r w:rsidRPr="0025518B">
              <w:rPr>
                <w:rFonts w:ascii="Arial" w:hAnsi="Arial" w:cs="Arial"/>
                <w:color w:val="000000" w:themeColor="text1"/>
                <w:szCs w:val="22"/>
              </w:rPr>
              <w:t xml:space="preserve">affected by </w:t>
            </w:r>
            <w:r w:rsidR="00053368">
              <w:rPr>
                <w:rFonts w:ascii="Arial" w:hAnsi="Arial" w:cs="Arial"/>
                <w:color w:val="000000" w:themeColor="text1"/>
                <w:szCs w:val="22"/>
              </w:rPr>
              <w:t xml:space="preserve">the three </w:t>
            </w:r>
            <w:r w:rsidRPr="0025518B">
              <w:rPr>
                <w:rFonts w:ascii="Arial" w:hAnsi="Arial" w:cs="Arial"/>
                <w:color w:val="000000" w:themeColor="text1"/>
                <w:szCs w:val="22"/>
              </w:rPr>
              <w:t xml:space="preserve">diseases, civil </w:t>
            </w:r>
            <w:proofErr w:type="gramStart"/>
            <w:r w:rsidRPr="0025518B">
              <w:rPr>
                <w:rFonts w:ascii="Arial" w:hAnsi="Arial" w:cs="Arial"/>
                <w:color w:val="000000" w:themeColor="text1"/>
                <w:szCs w:val="22"/>
              </w:rPr>
              <w:t>society</w:t>
            </w:r>
            <w:proofErr w:type="gramEnd"/>
            <w:r w:rsidRPr="0025518B">
              <w:rPr>
                <w:rFonts w:ascii="Arial" w:hAnsi="Arial" w:cs="Arial"/>
                <w:color w:val="000000" w:themeColor="text1"/>
                <w:szCs w:val="22"/>
              </w:rPr>
              <w:t xml:space="preserve"> and </w:t>
            </w:r>
            <w:r w:rsidR="003B45D3">
              <w:rPr>
                <w:rFonts w:ascii="Arial" w:hAnsi="Arial" w:cs="Arial"/>
                <w:color w:val="000000" w:themeColor="text1"/>
                <w:szCs w:val="22"/>
              </w:rPr>
              <w:t>community groups</w:t>
            </w:r>
            <w:r w:rsidRPr="0025518B">
              <w:rPr>
                <w:rFonts w:ascii="Arial" w:hAnsi="Arial" w:cs="Arial"/>
                <w:color w:val="000000" w:themeColor="text1"/>
                <w:szCs w:val="22"/>
                <w:shd w:val="clear" w:color="auto" w:fill="FFFFFF"/>
              </w:rPr>
              <w:t>.</w:t>
            </w:r>
          </w:p>
          <w:p w14:paraId="74F373D1" w14:textId="6A5EDF1B"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Ability to engage</w:t>
            </w:r>
            <w:r w:rsidRPr="0025518B">
              <w:rPr>
                <w:rFonts w:ascii="Arial" w:hAnsi="Arial" w:cs="Arial"/>
                <w:color w:val="000000" w:themeColor="text1"/>
              </w:rPr>
              <w:t xml:space="preserve"> populations most vulnerable to and</w:t>
            </w:r>
            <w:r w:rsidR="00A853AC">
              <w:rPr>
                <w:rFonts w:ascii="Arial" w:hAnsi="Arial" w:cs="Arial"/>
                <w:color w:val="000000" w:themeColor="text1"/>
              </w:rPr>
              <w:t>/or</w:t>
            </w:r>
            <w:r w:rsidRPr="0025518B">
              <w:rPr>
                <w:rFonts w:ascii="Arial" w:hAnsi="Arial" w:cs="Arial"/>
                <w:color w:val="000000" w:themeColor="text1"/>
              </w:rPr>
              <w:t xml:space="preserve"> affected by HIV, TB and malaria and community representatives</w:t>
            </w:r>
            <w:r w:rsidRPr="0025518B">
              <w:rPr>
                <w:rFonts w:ascii="Arial" w:hAnsi="Arial" w:cs="Arial"/>
                <w:color w:val="000000" w:themeColor="text1"/>
                <w:szCs w:val="22"/>
              </w:rPr>
              <w:t xml:space="preserve">, encourage participation, keep people’s </w:t>
            </w:r>
            <w:proofErr w:type="gramStart"/>
            <w:r w:rsidRPr="0025518B">
              <w:rPr>
                <w:rFonts w:ascii="Arial" w:hAnsi="Arial" w:cs="Arial"/>
                <w:color w:val="000000" w:themeColor="text1"/>
                <w:szCs w:val="22"/>
              </w:rPr>
              <w:t>attention</w:t>
            </w:r>
            <w:proofErr w:type="gramEnd"/>
            <w:r w:rsidRPr="0025518B">
              <w:rPr>
                <w:rFonts w:ascii="Arial" w:hAnsi="Arial" w:cs="Arial"/>
                <w:color w:val="000000" w:themeColor="text1"/>
                <w:szCs w:val="22"/>
              </w:rPr>
              <w:t xml:space="preserve"> and keep the discussion moving.</w:t>
            </w:r>
          </w:p>
          <w:p w14:paraId="3AAF1B87"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Ability to synthesize and summarize strategic information.</w:t>
            </w:r>
          </w:p>
          <w:p w14:paraId="6ABFD498" w14:textId="5EE670DF"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Ability to coach/mentor</w:t>
            </w:r>
            <w:r w:rsidR="00887680">
              <w:rPr>
                <w:rFonts w:ascii="Arial" w:hAnsi="Arial" w:cs="Arial"/>
                <w:color w:val="000000" w:themeColor="text1"/>
                <w:szCs w:val="22"/>
              </w:rPr>
              <w:t>.</w:t>
            </w:r>
          </w:p>
          <w:p w14:paraId="5C4BC128"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Good analytical and documentation/report writing skills.</w:t>
            </w:r>
          </w:p>
          <w:p w14:paraId="613DF19F"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 xml:space="preserve">Strong communication and facilitation skills. </w:t>
            </w:r>
          </w:p>
          <w:p w14:paraId="206B55A7" w14:textId="47AD7866"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 xml:space="preserve">Demonstrated commitment to the role of communities in responses to </w:t>
            </w:r>
            <w:r w:rsidR="00056F45">
              <w:rPr>
                <w:rFonts w:ascii="Arial" w:hAnsi="Arial" w:cs="Arial"/>
                <w:color w:val="000000" w:themeColor="text1"/>
                <w:szCs w:val="22"/>
              </w:rPr>
              <w:t xml:space="preserve">HIV and </w:t>
            </w:r>
            <w:r w:rsidRPr="0025518B">
              <w:rPr>
                <w:rFonts w:ascii="Arial" w:hAnsi="Arial" w:cs="Arial"/>
                <w:color w:val="000000" w:themeColor="text1"/>
                <w:szCs w:val="22"/>
              </w:rPr>
              <w:t>AIDS, TB and malaria, and the principles of meaningful community engagement and participation.</w:t>
            </w:r>
          </w:p>
          <w:p w14:paraId="50C1A8EE" w14:textId="0736E72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 xml:space="preserve">Demonstrated expertise and experience of consulting </w:t>
            </w:r>
            <w:r w:rsidR="00CA16A4">
              <w:rPr>
                <w:rFonts w:ascii="Arial" w:hAnsi="Arial" w:cs="Arial"/>
                <w:color w:val="000000" w:themeColor="text1"/>
                <w:szCs w:val="22"/>
              </w:rPr>
              <w:t xml:space="preserve">with </w:t>
            </w:r>
            <w:r w:rsidRPr="0025518B">
              <w:rPr>
                <w:rFonts w:ascii="Arial" w:hAnsi="Arial" w:cs="Arial"/>
                <w:color w:val="000000" w:themeColor="text1"/>
                <w:szCs w:val="22"/>
              </w:rPr>
              <w:t>multi-stakeholder bodies in the areas of civil society organizations engagement, management, capacity development</w:t>
            </w:r>
            <w:r w:rsidR="003B45D3">
              <w:rPr>
                <w:rFonts w:ascii="Arial" w:hAnsi="Arial" w:cs="Arial"/>
                <w:color w:val="000000" w:themeColor="text1"/>
                <w:szCs w:val="22"/>
              </w:rPr>
              <w:t>,</w:t>
            </w:r>
            <w:r w:rsidRPr="0025518B">
              <w:rPr>
                <w:rFonts w:ascii="Arial" w:hAnsi="Arial" w:cs="Arial"/>
                <w:color w:val="000000" w:themeColor="text1"/>
                <w:szCs w:val="22"/>
              </w:rPr>
              <w:t xml:space="preserve"> and/or rights advocacy of </w:t>
            </w:r>
            <w:r w:rsidRPr="0025518B">
              <w:rPr>
                <w:rFonts w:ascii="Arial" w:hAnsi="Arial" w:cs="Arial"/>
                <w:color w:val="000000" w:themeColor="text1"/>
              </w:rPr>
              <w:t>populations most vulnerable to and</w:t>
            </w:r>
            <w:r w:rsidR="008E6155">
              <w:rPr>
                <w:rFonts w:ascii="Arial" w:hAnsi="Arial" w:cs="Arial"/>
                <w:color w:val="000000" w:themeColor="text1"/>
              </w:rPr>
              <w:t>/or</w:t>
            </w:r>
            <w:r w:rsidRPr="0025518B">
              <w:rPr>
                <w:rFonts w:ascii="Arial" w:hAnsi="Arial" w:cs="Arial"/>
                <w:color w:val="000000" w:themeColor="text1"/>
              </w:rPr>
              <w:t xml:space="preserve"> affected by HIV, TB and malaria and community </w:t>
            </w:r>
            <w:r w:rsidRPr="0025518B">
              <w:rPr>
                <w:rFonts w:ascii="Arial" w:hAnsi="Arial" w:cs="Arial"/>
                <w:color w:val="000000" w:themeColor="text1"/>
                <w:szCs w:val="22"/>
              </w:rPr>
              <w:t>groups.</w:t>
            </w:r>
          </w:p>
          <w:p w14:paraId="307A9452" w14:textId="4CEBE18A"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rFonts w:ascii="Arial" w:hAnsi="Arial" w:cs="Arial"/>
                <w:color w:val="000000" w:themeColor="text1"/>
                <w:szCs w:val="22"/>
              </w:rPr>
              <w:t xml:space="preserve">Working level of English as well as knowledge of the local language (particularly the one </w:t>
            </w:r>
            <w:r w:rsidR="00392436">
              <w:rPr>
                <w:rFonts w:ascii="Arial" w:hAnsi="Arial" w:cs="Arial"/>
                <w:color w:val="000000" w:themeColor="text1"/>
                <w:szCs w:val="22"/>
              </w:rPr>
              <w:t xml:space="preserve">most </w:t>
            </w:r>
            <w:r w:rsidRPr="0025518B">
              <w:rPr>
                <w:rFonts w:ascii="Arial" w:hAnsi="Arial" w:cs="Arial"/>
                <w:color w:val="000000" w:themeColor="text1"/>
                <w:szCs w:val="22"/>
              </w:rPr>
              <w:t>widely spoken by key population representatives).</w:t>
            </w:r>
          </w:p>
          <w:p w14:paraId="6998C9CE" w14:textId="77777777" w:rsidR="00D316B3" w:rsidRDefault="00D316B3" w:rsidP="00787CB8">
            <w:pPr>
              <w:pStyle w:val="Body"/>
              <w:rPr>
                <w:rFonts w:ascii="Arial" w:hAnsi="Arial" w:cs="Arial"/>
                <w:b/>
                <w:color w:val="auto"/>
                <w:szCs w:val="22"/>
              </w:rPr>
            </w:pPr>
          </w:p>
          <w:p w14:paraId="2582D0A2" w14:textId="77777777" w:rsidR="00D316B3" w:rsidRPr="00194F3E" w:rsidRDefault="00D316B3" w:rsidP="00787CB8">
            <w:pPr>
              <w:pStyle w:val="Body"/>
              <w:rPr>
                <w:rFonts w:ascii="Arial" w:hAnsi="Arial" w:cs="Arial"/>
                <w:b/>
                <w:color w:val="auto"/>
                <w:szCs w:val="22"/>
              </w:rPr>
            </w:pPr>
            <w:r w:rsidRPr="00194F3E">
              <w:rPr>
                <w:rFonts w:ascii="Arial" w:hAnsi="Arial" w:cs="Arial"/>
                <w:b/>
                <w:color w:val="auto"/>
                <w:szCs w:val="22"/>
              </w:rPr>
              <w:t xml:space="preserve">Optional qualifications, </w:t>
            </w:r>
            <w:proofErr w:type="gramStart"/>
            <w:r w:rsidRPr="00194F3E">
              <w:rPr>
                <w:rFonts w:ascii="Arial" w:hAnsi="Arial" w:cs="Arial"/>
                <w:b/>
                <w:color w:val="auto"/>
                <w:szCs w:val="22"/>
              </w:rPr>
              <w:t>expertise</w:t>
            </w:r>
            <w:proofErr w:type="gramEnd"/>
            <w:r w:rsidRPr="00194F3E">
              <w:rPr>
                <w:rFonts w:ascii="Arial" w:hAnsi="Arial" w:cs="Arial"/>
                <w:b/>
                <w:color w:val="auto"/>
                <w:szCs w:val="22"/>
              </w:rPr>
              <w:t xml:space="preserve"> and competencies </w:t>
            </w:r>
          </w:p>
          <w:p w14:paraId="268AA6CD" w14:textId="2F9B80CD"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sidRPr="00194F3E">
              <w:rPr>
                <w:rFonts w:ascii="Arial" w:hAnsi="Arial" w:cs="Arial"/>
                <w:color w:val="auto"/>
                <w:szCs w:val="22"/>
              </w:rPr>
              <w:t xml:space="preserve">Demonstrated knowledge/experience of the Global Fund </w:t>
            </w:r>
            <w:r w:rsidR="00392436">
              <w:rPr>
                <w:rFonts w:ascii="Arial" w:hAnsi="Arial" w:cs="Arial"/>
                <w:color w:val="auto"/>
                <w:szCs w:val="22"/>
              </w:rPr>
              <w:t>g</w:t>
            </w:r>
            <w:r w:rsidR="00392436" w:rsidRPr="00194F3E">
              <w:rPr>
                <w:rFonts w:ascii="Arial" w:hAnsi="Arial" w:cs="Arial"/>
                <w:color w:val="auto"/>
                <w:szCs w:val="22"/>
              </w:rPr>
              <w:t xml:space="preserve">rant </w:t>
            </w:r>
            <w:r w:rsidR="00392436">
              <w:rPr>
                <w:rFonts w:ascii="Arial" w:hAnsi="Arial" w:cs="Arial"/>
                <w:color w:val="auto"/>
                <w:szCs w:val="22"/>
              </w:rPr>
              <w:t>a</w:t>
            </w:r>
            <w:r w:rsidR="00392436" w:rsidRPr="00194F3E">
              <w:rPr>
                <w:rFonts w:ascii="Arial" w:hAnsi="Arial" w:cs="Arial"/>
                <w:color w:val="auto"/>
                <w:szCs w:val="22"/>
              </w:rPr>
              <w:t xml:space="preserve">rchitecture </w:t>
            </w:r>
            <w:r w:rsidRPr="00194F3E">
              <w:rPr>
                <w:rFonts w:ascii="Arial" w:hAnsi="Arial" w:cs="Arial"/>
                <w:color w:val="auto"/>
                <w:szCs w:val="22"/>
              </w:rPr>
              <w:t>and management process</w:t>
            </w:r>
            <w:r>
              <w:rPr>
                <w:rFonts w:ascii="Arial" w:hAnsi="Arial" w:cs="Arial"/>
                <w:color w:val="auto"/>
                <w:szCs w:val="22"/>
              </w:rPr>
              <w:t>.</w:t>
            </w:r>
          </w:p>
          <w:p w14:paraId="302DD90C" w14:textId="7BA917EE"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sidRPr="00194F3E">
              <w:rPr>
                <w:rFonts w:ascii="Arial" w:hAnsi="Arial" w:cs="Arial"/>
                <w:color w:val="auto"/>
                <w:szCs w:val="22"/>
              </w:rPr>
              <w:t xml:space="preserve">Demonstrated knowledge/experience of CCM </w:t>
            </w:r>
            <w:r w:rsidR="00392436">
              <w:rPr>
                <w:rFonts w:ascii="Arial" w:hAnsi="Arial" w:cs="Arial"/>
                <w:color w:val="auto"/>
                <w:szCs w:val="22"/>
              </w:rPr>
              <w:t>g</w:t>
            </w:r>
            <w:r w:rsidR="00392436" w:rsidRPr="00194F3E">
              <w:rPr>
                <w:rFonts w:ascii="Arial" w:hAnsi="Arial" w:cs="Arial"/>
                <w:color w:val="auto"/>
                <w:szCs w:val="22"/>
              </w:rPr>
              <w:t xml:space="preserve">overnance </w:t>
            </w:r>
            <w:r w:rsidRPr="00194F3E">
              <w:rPr>
                <w:rFonts w:ascii="Arial" w:hAnsi="Arial" w:cs="Arial"/>
                <w:color w:val="auto"/>
                <w:szCs w:val="22"/>
              </w:rPr>
              <w:t>related issues</w:t>
            </w:r>
            <w:r w:rsidR="00392436">
              <w:rPr>
                <w:rFonts w:ascii="Arial" w:hAnsi="Arial" w:cs="Arial"/>
                <w:color w:val="auto"/>
                <w:szCs w:val="22"/>
              </w:rPr>
              <w:t>.</w:t>
            </w:r>
          </w:p>
          <w:p w14:paraId="69EC5B47" w14:textId="6D1FF493" w:rsidR="00D316B3"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Pr>
                <w:rFonts w:ascii="Arial" w:hAnsi="Arial" w:cs="Arial"/>
                <w:color w:val="auto"/>
                <w:szCs w:val="22"/>
              </w:rPr>
              <w:t>E</w:t>
            </w:r>
            <w:r w:rsidRPr="00663DD6">
              <w:rPr>
                <w:rFonts w:ascii="Arial" w:hAnsi="Arial" w:cs="Arial"/>
                <w:color w:val="auto"/>
                <w:szCs w:val="22"/>
              </w:rPr>
              <w:t>xperience in successful provision</w:t>
            </w:r>
            <w:r w:rsidR="00392436">
              <w:rPr>
                <w:rFonts w:ascii="Arial" w:hAnsi="Arial" w:cs="Arial"/>
                <w:color w:val="auto"/>
                <w:szCs w:val="22"/>
              </w:rPr>
              <w:t xml:space="preserve"> of </w:t>
            </w:r>
            <w:r w:rsidR="0066512E">
              <w:rPr>
                <w:rFonts w:ascii="Arial" w:hAnsi="Arial" w:cs="Arial"/>
                <w:color w:val="auto"/>
                <w:szCs w:val="22"/>
              </w:rPr>
              <w:t>technical assistance</w:t>
            </w:r>
            <w:r w:rsidR="0066512E" w:rsidRPr="00663DD6">
              <w:rPr>
                <w:rFonts w:ascii="Arial" w:hAnsi="Arial" w:cs="Arial"/>
                <w:color w:val="auto"/>
                <w:szCs w:val="22"/>
              </w:rPr>
              <w:t xml:space="preserve"> </w:t>
            </w:r>
            <w:r w:rsidRPr="00663DD6">
              <w:rPr>
                <w:rFonts w:ascii="Arial" w:hAnsi="Arial" w:cs="Arial"/>
                <w:color w:val="auto"/>
                <w:szCs w:val="22"/>
              </w:rPr>
              <w:t xml:space="preserve">in the short </w:t>
            </w:r>
            <w:r w:rsidR="009F4222">
              <w:rPr>
                <w:rFonts w:ascii="Arial" w:hAnsi="Arial" w:cs="Arial"/>
                <w:color w:val="auto"/>
                <w:szCs w:val="22"/>
              </w:rPr>
              <w:t>and</w:t>
            </w:r>
            <w:r w:rsidR="009F4222" w:rsidRPr="00663DD6">
              <w:rPr>
                <w:rFonts w:ascii="Arial" w:hAnsi="Arial" w:cs="Arial"/>
                <w:color w:val="auto"/>
                <w:szCs w:val="22"/>
              </w:rPr>
              <w:t xml:space="preserve"> </w:t>
            </w:r>
            <w:r w:rsidRPr="00663DD6">
              <w:rPr>
                <w:rFonts w:ascii="Arial" w:hAnsi="Arial" w:cs="Arial"/>
                <w:color w:val="auto"/>
                <w:szCs w:val="22"/>
              </w:rPr>
              <w:t>medium term</w:t>
            </w:r>
            <w:r w:rsidR="001A55E7">
              <w:rPr>
                <w:rFonts w:ascii="Arial" w:hAnsi="Arial" w:cs="Arial"/>
                <w:color w:val="auto"/>
                <w:szCs w:val="22"/>
              </w:rPr>
              <w:t>.</w:t>
            </w:r>
          </w:p>
          <w:p w14:paraId="2B769C4B" w14:textId="7040C023" w:rsidR="00D316B3" w:rsidRPr="00C65169" w:rsidRDefault="00D316B3" w:rsidP="0025518B">
            <w:pPr>
              <w:pStyle w:val="Body"/>
              <w:numPr>
                <w:ilvl w:val="0"/>
                <w:numId w:val="25"/>
              </w:numPr>
              <w:tabs>
                <w:tab w:val="clear" w:pos="284"/>
                <w:tab w:val="clear" w:pos="567"/>
                <w:tab w:val="clear" w:pos="1134"/>
              </w:tabs>
              <w:jc w:val="both"/>
              <w:rPr>
                <w:rFonts w:ascii="Arial" w:hAnsi="Arial" w:cs="Arial"/>
                <w:color w:val="auto"/>
              </w:rPr>
            </w:pPr>
            <w:r w:rsidRPr="00663DD6">
              <w:rPr>
                <w:rFonts w:ascii="Arial" w:hAnsi="Arial" w:cs="Arial"/>
                <w:color w:val="auto"/>
                <w:szCs w:val="22"/>
              </w:rPr>
              <w:t>Demonstrated understanding of civil society constituencies</w:t>
            </w:r>
            <w:r w:rsidR="00392436">
              <w:rPr>
                <w:rFonts w:ascii="Arial" w:hAnsi="Arial" w:cs="Arial"/>
                <w:color w:val="auto"/>
                <w:szCs w:val="22"/>
              </w:rPr>
              <w:t>’</w:t>
            </w:r>
            <w:r>
              <w:rPr>
                <w:rFonts w:ascii="Arial" w:hAnsi="Arial" w:cs="Arial"/>
                <w:color w:val="auto"/>
                <w:szCs w:val="22"/>
              </w:rPr>
              <w:t xml:space="preserve"> role</w:t>
            </w:r>
            <w:r w:rsidRPr="00663DD6">
              <w:rPr>
                <w:rFonts w:ascii="Arial" w:hAnsi="Arial" w:cs="Arial"/>
                <w:color w:val="auto"/>
                <w:szCs w:val="22"/>
              </w:rPr>
              <w:t xml:space="preserve"> in the Global Fund</w:t>
            </w:r>
            <w:r>
              <w:rPr>
                <w:rFonts w:ascii="Arial" w:hAnsi="Arial" w:cs="Arial"/>
                <w:color w:val="auto"/>
                <w:szCs w:val="22"/>
              </w:rPr>
              <w:t>.</w:t>
            </w:r>
          </w:p>
          <w:p w14:paraId="0056B980" w14:textId="77777777" w:rsidR="00D316B3" w:rsidRDefault="00D316B3" w:rsidP="00787CB8">
            <w:pPr>
              <w:pStyle w:val="Body"/>
              <w:rPr>
                <w:rFonts w:ascii="Arial" w:hAnsi="Arial" w:cs="Arial"/>
                <w:color w:val="auto"/>
              </w:rPr>
            </w:pPr>
          </w:p>
          <w:p w14:paraId="1A170538" w14:textId="68277A7D" w:rsidR="0092197D" w:rsidRPr="00254E46" w:rsidRDefault="00D316B3" w:rsidP="0025518B">
            <w:pPr>
              <w:pStyle w:val="Body"/>
              <w:jc w:val="both"/>
              <w:rPr>
                <w:rFonts w:ascii="Arial" w:hAnsi="Arial" w:cs="Arial"/>
                <w:color w:val="auto"/>
              </w:rPr>
            </w:pPr>
            <w:r>
              <w:rPr>
                <w:rFonts w:ascii="Arial" w:hAnsi="Arial" w:cs="Arial"/>
                <w:color w:val="auto"/>
              </w:rPr>
              <w:t xml:space="preserve">Preference </w:t>
            </w:r>
            <w:r w:rsidRPr="00C65169">
              <w:rPr>
                <w:rFonts w:ascii="Arial" w:hAnsi="Arial" w:cs="Arial"/>
                <w:color w:val="auto"/>
              </w:rPr>
              <w:t xml:space="preserve">will be given to consultants who are living with </w:t>
            </w:r>
            <w:r w:rsidR="009F0AA3">
              <w:rPr>
                <w:rFonts w:ascii="Arial" w:hAnsi="Arial" w:cs="Arial"/>
                <w:color w:val="auto"/>
              </w:rPr>
              <w:t>and</w:t>
            </w:r>
            <w:r w:rsidR="00A6635C">
              <w:rPr>
                <w:rFonts w:ascii="Arial" w:hAnsi="Arial" w:cs="Arial"/>
                <w:color w:val="auto"/>
              </w:rPr>
              <w:t>/or</w:t>
            </w:r>
            <w:r w:rsidR="009F0AA3" w:rsidRPr="00C65169">
              <w:rPr>
                <w:rFonts w:ascii="Arial" w:hAnsi="Arial" w:cs="Arial"/>
                <w:color w:val="auto"/>
              </w:rPr>
              <w:t xml:space="preserve"> </w:t>
            </w:r>
            <w:r w:rsidRPr="00C65169">
              <w:rPr>
                <w:rFonts w:ascii="Arial" w:hAnsi="Arial" w:cs="Arial"/>
                <w:color w:val="auto"/>
              </w:rPr>
              <w:t>affected by the three diseases and/or key populations themselves</w:t>
            </w:r>
            <w:r>
              <w:rPr>
                <w:rFonts w:ascii="Arial" w:hAnsi="Arial" w:cs="Arial"/>
                <w:color w:val="auto"/>
              </w:rPr>
              <w:t>.</w:t>
            </w:r>
          </w:p>
        </w:tc>
      </w:tr>
    </w:tbl>
    <w:p w14:paraId="2C129BD0" w14:textId="3E32701A" w:rsidR="009C1CC3" w:rsidRPr="009C1CC3" w:rsidRDefault="009C1CC3" w:rsidP="00FB0E01"/>
    <w:sectPr w:rsidR="009C1CC3" w:rsidRPr="009C1CC3" w:rsidSect="00917235">
      <w:footerReference w:type="default" r:id="rId20"/>
      <w:headerReference w:type="first" r:id="rId21"/>
      <w:footerReference w:type="first" r:id="rId22"/>
      <w:endnotePr>
        <w:numFmt w:val="chicago"/>
      </w:endnotePr>
      <w:pgSz w:w="11906" w:h="16838" w:code="9"/>
      <w:pgMar w:top="850" w:right="1411" w:bottom="230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87148" w14:textId="77777777" w:rsidR="00B17CEF" w:rsidRDefault="00B17CEF" w:rsidP="0013691B">
      <w:pPr>
        <w:spacing w:after="0" w:line="240" w:lineRule="auto"/>
      </w:pPr>
      <w:r>
        <w:separator/>
      </w:r>
    </w:p>
  </w:endnote>
  <w:endnote w:type="continuationSeparator" w:id="0">
    <w:p w14:paraId="5AD2549D" w14:textId="77777777" w:rsidR="00B17CEF" w:rsidRDefault="00B17CEF" w:rsidP="0013691B">
      <w:pPr>
        <w:spacing w:after="0" w:line="240" w:lineRule="auto"/>
      </w:pPr>
      <w:r>
        <w:continuationSeparator/>
      </w:r>
    </w:p>
  </w:endnote>
  <w:endnote w:type="continuationNotice" w:id="1">
    <w:p w14:paraId="22C7204A" w14:textId="77777777" w:rsidR="00B17CEF" w:rsidRDefault="00B17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97406D3" w14:textId="77777777" w:rsidTr="00F602C6">
      <w:trPr>
        <w:trHeight w:val="283"/>
      </w:trPr>
      <w:tc>
        <w:tcPr>
          <w:tcW w:w="10204" w:type="dxa"/>
          <w:gridSpan w:val="2"/>
          <w:tcBorders>
            <w:top w:val="single" w:sz="4" w:space="0" w:color="auto"/>
          </w:tcBorders>
          <w:vAlign w:val="bottom"/>
        </w:tcPr>
        <w:p w14:paraId="56287742" w14:textId="77777777" w:rsidR="004C6793" w:rsidRPr="008F46F0" w:rsidRDefault="004C6793" w:rsidP="00F602C6">
          <w:pPr>
            <w:pStyle w:val="PageNo"/>
          </w:pPr>
          <w:bookmarkStart w:id="0" w:name="_Hlk73008952"/>
        </w:p>
      </w:tc>
    </w:tr>
    <w:tr w:rsidR="004C6793" w14:paraId="48D5F599" w14:textId="77777777" w:rsidTr="00F602C6">
      <w:sdt>
        <w:sdtPr>
          <w:alias w:val="Form.DocLang.Logo_horizontal"/>
          <w:tag w:val="{&quot;templafy&quot;:{&quot;id&quot;:&quot;8ca45554-bbc5-4e0d-b306-5ca0a067364e&quot;}}"/>
          <w:id w:val="1796407923"/>
          <w:picture/>
        </w:sdtPr>
        <w:sdtEndPr/>
        <w:sdtContent>
          <w:tc>
            <w:tcPr>
              <w:tcW w:w="5102" w:type="dxa"/>
              <w:vAlign w:val="bottom"/>
            </w:tcPr>
            <w:p w14:paraId="2336C36A" w14:textId="5BCA7C2D" w:rsidR="004C6793" w:rsidRDefault="0028306D" w:rsidP="00F602C6">
              <w:pPr>
                <w:pStyle w:val="Footer"/>
              </w:pPr>
              <w:r>
                <w:rPr>
                  <w:noProof/>
                </w:rPr>
                <w:drawing>
                  <wp:inline distT="0" distB="0" distL="0" distR="0" wp14:anchorId="3F936B43" wp14:editId="1586B2EC">
                    <wp:extent cx="1620259" cy="152280"/>
                    <wp:effectExtent l="0" t="0" r="0" b="0"/>
                    <wp:docPr id="630517423" name="Picture 4"/>
                    <wp:cNvGraphicFramePr/>
                    <a:graphic xmlns:a="http://schemas.openxmlformats.org/drawingml/2006/main">
                      <a:graphicData uri="http://schemas.openxmlformats.org/drawingml/2006/picture">
                        <pic:pic xmlns:pic="http://schemas.openxmlformats.org/drawingml/2006/picture">
                          <pic:nvPicPr>
                            <pic:cNvPr id="630517423"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6F38F88"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3A33A9FF" w14:textId="77777777" w:rsidTr="00F602C6">
      <w:trPr>
        <w:trHeight w:val="454"/>
      </w:trPr>
      <w:tc>
        <w:tcPr>
          <w:tcW w:w="10204" w:type="dxa"/>
          <w:gridSpan w:val="2"/>
          <w:vAlign w:val="bottom"/>
        </w:tcPr>
        <w:p w14:paraId="533BDA54" w14:textId="77777777" w:rsidR="00F602C6" w:rsidRPr="00955A75" w:rsidRDefault="00F602C6" w:rsidP="00F602C6">
          <w:pPr>
            <w:pStyle w:val="Footer"/>
            <w:rPr>
              <w:sz w:val="14"/>
              <w:szCs w:val="14"/>
            </w:rPr>
          </w:pPr>
        </w:p>
      </w:tc>
    </w:tr>
    <w:bookmarkEnd w:id="0"/>
  </w:tbl>
  <w:p w14:paraId="6B0D8189"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6832547C" w14:textId="77777777" w:rsidTr="00787CB8">
      <w:trPr>
        <w:trHeight w:val="283"/>
      </w:trPr>
      <w:tc>
        <w:tcPr>
          <w:tcW w:w="10204" w:type="dxa"/>
          <w:gridSpan w:val="2"/>
          <w:tcBorders>
            <w:top w:val="single" w:sz="4" w:space="0" w:color="auto"/>
          </w:tcBorders>
          <w:vAlign w:val="bottom"/>
        </w:tcPr>
        <w:p w14:paraId="002D62C2" w14:textId="77777777" w:rsidR="00026D48" w:rsidRPr="008F46F0" w:rsidRDefault="00026D48" w:rsidP="00026D48">
          <w:pPr>
            <w:pStyle w:val="PageNo"/>
          </w:pPr>
        </w:p>
      </w:tc>
    </w:tr>
    <w:tr w:rsidR="00026D48" w14:paraId="49C7B383" w14:textId="77777777" w:rsidTr="00787CB8">
      <w:sdt>
        <w:sdtPr>
          <w:alias w:val="Form.DocLang.Logo_horizontal"/>
          <w:tag w:val="{&quot;templafy&quot;:{&quot;id&quot;:&quot;2f85f656-eee8-4edd-a32a-eedffdf9d28d&quot;}}"/>
          <w:id w:val="-739715887"/>
          <w:picture/>
        </w:sdtPr>
        <w:sdtEndPr/>
        <w:sdtContent>
          <w:tc>
            <w:tcPr>
              <w:tcW w:w="5102" w:type="dxa"/>
              <w:vAlign w:val="bottom"/>
            </w:tcPr>
            <w:p w14:paraId="6DE01919" w14:textId="46AE2E9F" w:rsidR="00026D48" w:rsidRDefault="0028306D" w:rsidP="00026D48">
              <w:pPr>
                <w:pStyle w:val="Footer"/>
              </w:pPr>
              <w:r>
                <w:rPr>
                  <w:noProof/>
                </w:rPr>
                <w:drawing>
                  <wp:inline distT="0" distB="0" distL="0" distR="0" wp14:anchorId="4584FF80" wp14:editId="1A4A9A2F">
                    <wp:extent cx="1620259" cy="152280"/>
                    <wp:effectExtent l="0" t="0" r="0" b="0"/>
                    <wp:docPr id="324796283" name="Picture 3"/>
                    <wp:cNvGraphicFramePr/>
                    <a:graphic xmlns:a="http://schemas.openxmlformats.org/drawingml/2006/main">
                      <a:graphicData uri="http://schemas.openxmlformats.org/drawingml/2006/picture">
                        <pic:pic xmlns:pic="http://schemas.openxmlformats.org/drawingml/2006/picture">
                          <pic:nvPicPr>
                            <pic:cNvPr id="324796283"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2FCC91"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326C2424" w14:textId="77777777" w:rsidTr="00787CB8">
      <w:trPr>
        <w:trHeight w:val="454"/>
      </w:trPr>
      <w:tc>
        <w:tcPr>
          <w:tcW w:w="10204" w:type="dxa"/>
          <w:gridSpan w:val="2"/>
          <w:vAlign w:val="bottom"/>
        </w:tcPr>
        <w:p w14:paraId="0D3E8475" w14:textId="77777777" w:rsidR="00026D48" w:rsidRPr="00955A75" w:rsidRDefault="00026D48" w:rsidP="00026D48">
          <w:pPr>
            <w:pStyle w:val="Footer"/>
            <w:rPr>
              <w:sz w:val="14"/>
              <w:szCs w:val="14"/>
            </w:rPr>
          </w:pPr>
        </w:p>
      </w:tc>
    </w:tr>
  </w:tbl>
  <w:p w14:paraId="79B35649"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686B" w14:textId="77777777" w:rsidR="00B17CEF" w:rsidRDefault="00B17CEF" w:rsidP="0013691B">
      <w:pPr>
        <w:spacing w:after="0" w:line="240" w:lineRule="auto"/>
      </w:pPr>
      <w:r>
        <w:separator/>
      </w:r>
    </w:p>
  </w:footnote>
  <w:footnote w:type="continuationSeparator" w:id="0">
    <w:p w14:paraId="6A8E82A7" w14:textId="77777777" w:rsidR="00B17CEF" w:rsidRDefault="00B17CEF" w:rsidP="0013691B">
      <w:pPr>
        <w:spacing w:after="0" w:line="240" w:lineRule="auto"/>
      </w:pPr>
      <w:r>
        <w:continuationSeparator/>
      </w:r>
    </w:p>
  </w:footnote>
  <w:footnote w:type="continuationNotice" w:id="1">
    <w:p w14:paraId="7A6480D2" w14:textId="77777777" w:rsidR="00B17CEF" w:rsidRDefault="00B17CEF">
      <w:pPr>
        <w:spacing w:after="0" w:line="240" w:lineRule="auto"/>
      </w:pPr>
    </w:p>
  </w:footnote>
  <w:footnote w:id="2">
    <w:p w14:paraId="7F22EDA1" w14:textId="5BED65A7" w:rsidR="00D316B3" w:rsidRPr="00C44820" w:rsidRDefault="00D316B3" w:rsidP="0025518B">
      <w:pPr>
        <w:pStyle w:val="FootnoteText"/>
        <w:spacing w:after="120"/>
        <w:rPr>
          <w:rFonts w:cs="Arial"/>
          <w:szCs w:val="16"/>
        </w:rPr>
      </w:pPr>
      <w:r w:rsidRPr="00C44820">
        <w:rPr>
          <w:rStyle w:val="FootnoteReference"/>
          <w:rFonts w:cs="Arial"/>
          <w:szCs w:val="16"/>
        </w:rPr>
        <w:footnoteRef/>
      </w:r>
      <w:r w:rsidRPr="00C44820">
        <w:rPr>
          <w:rFonts w:cs="Arial"/>
          <w:szCs w:val="16"/>
        </w:rPr>
        <w:t xml:space="preserve"> “Civil society” is the term the Global Fund uses to designate all those stakeholders who are neither government bodies nor private sector enterprises – groups such as international and national nongovernmental organizations, advocacy groups, faith-based organizations, networks of people living with the diseases, and so on. </w:t>
      </w:r>
    </w:p>
  </w:footnote>
  <w:footnote w:id="3">
    <w:p w14:paraId="656D93A4" w14:textId="5159F481" w:rsidR="00D316B3" w:rsidRPr="00C65165" w:rsidRDefault="00D316B3" w:rsidP="00D316B3">
      <w:pPr>
        <w:pStyle w:val="FootnoteText"/>
        <w:rPr>
          <w:szCs w:val="16"/>
        </w:rPr>
      </w:pPr>
      <w:r w:rsidRPr="00C44820">
        <w:rPr>
          <w:rStyle w:val="FootnoteReference"/>
          <w:rFonts w:cs="Arial"/>
          <w:szCs w:val="16"/>
        </w:rPr>
        <w:footnoteRef/>
      </w:r>
      <w:r w:rsidRPr="00C44820">
        <w:rPr>
          <w:rFonts w:cs="Arial"/>
          <w:szCs w:val="16"/>
        </w:rPr>
        <w:t xml:space="preserve"> “Communities” is used to refer to people who are connected to each other in varied and distinct ways, such as people who are particularly affected by a given health problem or people who share particular characteristics or vulnerabilities due to gender, identity, geography, behavior, ethnicity, religion, culture or age. Community groups are also part of broader civil society.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FC72781" w14:textId="77777777" w:rsidTr="00787CB8">
      <w:trPr>
        <w:trHeight w:val="454"/>
      </w:trPr>
      <w:sdt>
        <w:sdtPr>
          <w:alias w:val="Form.DocLang.Logo_stacked_colour"/>
          <w:tag w:val="{&quot;templafy&quot;:{&quot;id&quot;:&quot;0e071a03-1a40-41dd-9459-ebbe2e867eef&quot;}}"/>
          <w:id w:val="471336006"/>
          <w:picture/>
        </w:sdtPr>
        <w:sdtEndPr/>
        <w:sdtContent>
          <w:tc>
            <w:tcPr>
              <w:tcW w:w="2268" w:type="dxa"/>
              <w:tcBorders>
                <w:top w:val="nil"/>
                <w:left w:val="nil"/>
                <w:bottom w:val="nil"/>
                <w:right w:val="nil"/>
              </w:tcBorders>
            </w:tcPr>
            <w:p w14:paraId="356F7423" w14:textId="77777777" w:rsidR="00885674" w:rsidRDefault="00885674" w:rsidP="00885674">
              <w:pPr>
                <w:pStyle w:val="Header"/>
              </w:pPr>
              <w:r>
                <w:rPr>
                  <w:noProof/>
                </w:rPr>
                <w:drawing>
                  <wp:inline distT="0" distB="0" distL="0" distR="0" wp14:anchorId="6B8AC972" wp14:editId="465EFFB8">
                    <wp:extent cx="1438820" cy="493560"/>
                    <wp:effectExtent l="0" t="0" r="0" b="0"/>
                    <wp:docPr id="208814426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88144260"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664337FC" w14:textId="77777777" w:rsidR="00026D48" w:rsidRDefault="00026D48">
    <w:pPr>
      <w:pStyle w:val="Header"/>
    </w:pPr>
  </w:p>
  <w:p w14:paraId="3BC79A42" w14:textId="77777777" w:rsidR="00885674" w:rsidRDefault="00885674">
    <w:pPr>
      <w:pStyle w:val="Header"/>
    </w:pPr>
  </w:p>
  <w:p w14:paraId="7375BC67"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28243B"/>
    <w:multiLevelType w:val="hybridMultilevel"/>
    <w:tmpl w:val="222683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796E46"/>
    <w:multiLevelType w:val="hybridMultilevel"/>
    <w:tmpl w:val="06540C28"/>
    <w:lvl w:ilvl="0" w:tplc="3A5C315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80814"/>
    <w:multiLevelType w:val="hybridMultilevel"/>
    <w:tmpl w:val="3B24371C"/>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B3BAE"/>
    <w:multiLevelType w:val="hybridMultilevel"/>
    <w:tmpl w:val="7B4ECE08"/>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94A63A6"/>
    <w:multiLevelType w:val="hybridMultilevel"/>
    <w:tmpl w:val="30C2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073C14"/>
    <w:multiLevelType w:val="hybridMultilevel"/>
    <w:tmpl w:val="3AC05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C7247"/>
    <w:multiLevelType w:val="multilevel"/>
    <w:tmpl w:val="6926581A"/>
    <w:numStyleLink w:val="ArticleSection"/>
  </w:abstractNum>
  <w:abstractNum w:abstractNumId="24" w15:restartNumberingAfterBreak="0">
    <w:nsid w:val="4F8C6354"/>
    <w:multiLevelType w:val="hybridMultilevel"/>
    <w:tmpl w:val="36DAC26C"/>
    <w:lvl w:ilvl="0" w:tplc="3DB4985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172F4"/>
    <w:multiLevelType w:val="hybridMultilevel"/>
    <w:tmpl w:val="9344FF50"/>
    <w:lvl w:ilvl="0" w:tplc="A9A49F5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8"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D266F7"/>
    <w:multiLevelType w:val="hybridMultilevel"/>
    <w:tmpl w:val="B4887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6A15F6"/>
    <w:multiLevelType w:val="hybridMultilevel"/>
    <w:tmpl w:val="4F20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3D1A84"/>
    <w:multiLevelType w:val="hybridMultilevel"/>
    <w:tmpl w:val="F09AD000"/>
    <w:lvl w:ilvl="0" w:tplc="3A5C31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C94265"/>
    <w:multiLevelType w:val="hybridMultilevel"/>
    <w:tmpl w:val="DDF4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3F5FC7"/>
    <w:multiLevelType w:val="hybridMultilevel"/>
    <w:tmpl w:val="EC6C6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EE2560"/>
    <w:multiLevelType w:val="hybridMultilevel"/>
    <w:tmpl w:val="3B64F9B0"/>
    <w:lvl w:ilvl="0" w:tplc="3DB49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28"/>
  </w:num>
  <w:num w:numId="5">
    <w:abstractNumId w:val="12"/>
  </w:num>
  <w:num w:numId="6">
    <w:abstractNumId w:val="26"/>
  </w:num>
  <w:num w:numId="7">
    <w:abstractNumId w:val="33"/>
  </w:num>
  <w:num w:numId="8">
    <w:abstractNumId w:val="35"/>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0"/>
  </w:num>
  <w:num w:numId="22">
    <w:abstractNumId w:val="13"/>
  </w:num>
  <w:num w:numId="23">
    <w:abstractNumId w:val="23"/>
  </w:num>
  <w:num w:numId="24">
    <w:abstractNumId w:val="32"/>
  </w:num>
  <w:num w:numId="25">
    <w:abstractNumId w:val="21"/>
  </w:num>
  <w:num w:numId="26">
    <w:abstractNumId w:val="34"/>
  </w:num>
  <w:num w:numId="27">
    <w:abstractNumId w:val="14"/>
  </w:num>
  <w:num w:numId="28">
    <w:abstractNumId w:val="18"/>
  </w:num>
  <w:num w:numId="29">
    <w:abstractNumId w:val="30"/>
  </w:num>
  <w:num w:numId="30">
    <w:abstractNumId w:val="19"/>
  </w:num>
  <w:num w:numId="31">
    <w:abstractNumId w:val="29"/>
  </w:num>
  <w:num w:numId="32">
    <w:abstractNumId w:val="22"/>
  </w:num>
  <w:num w:numId="33">
    <w:abstractNumId w:val="17"/>
  </w:num>
  <w:num w:numId="34">
    <w:abstractNumId w:val="24"/>
  </w:num>
  <w:num w:numId="35">
    <w:abstractNumId w:val="36"/>
  </w:num>
  <w:num w:numId="36">
    <w:abstractNumId w:val="25"/>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hdrShapeDefaults>
    <o:shapedefaults v:ext="edit" spidmax="8193"/>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5359"/>
    <w:rsid w:val="000067AC"/>
    <w:rsid w:val="00010133"/>
    <w:rsid w:val="000226A7"/>
    <w:rsid w:val="00024539"/>
    <w:rsid w:val="00024DFE"/>
    <w:rsid w:val="0002545D"/>
    <w:rsid w:val="00026B43"/>
    <w:rsid w:val="00026D48"/>
    <w:rsid w:val="00027D89"/>
    <w:rsid w:val="00031C81"/>
    <w:rsid w:val="00034984"/>
    <w:rsid w:val="00037141"/>
    <w:rsid w:val="00047C4F"/>
    <w:rsid w:val="00053368"/>
    <w:rsid w:val="00054C9C"/>
    <w:rsid w:val="00054E5F"/>
    <w:rsid w:val="000565EF"/>
    <w:rsid w:val="00056A00"/>
    <w:rsid w:val="00056F45"/>
    <w:rsid w:val="00057F5E"/>
    <w:rsid w:val="00072DA3"/>
    <w:rsid w:val="000738C0"/>
    <w:rsid w:val="00096856"/>
    <w:rsid w:val="000C0FE8"/>
    <w:rsid w:val="000C377B"/>
    <w:rsid w:val="000C647F"/>
    <w:rsid w:val="000C75B9"/>
    <w:rsid w:val="000D6D2B"/>
    <w:rsid w:val="000D73A4"/>
    <w:rsid w:val="000F5BD5"/>
    <w:rsid w:val="00106796"/>
    <w:rsid w:val="001100A4"/>
    <w:rsid w:val="00110820"/>
    <w:rsid w:val="00112225"/>
    <w:rsid w:val="00122DF8"/>
    <w:rsid w:val="00133325"/>
    <w:rsid w:val="0013691B"/>
    <w:rsid w:val="00151409"/>
    <w:rsid w:val="001540E2"/>
    <w:rsid w:val="0017174A"/>
    <w:rsid w:val="00171C99"/>
    <w:rsid w:val="00197AE7"/>
    <w:rsid w:val="001A324C"/>
    <w:rsid w:val="001A55E7"/>
    <w:rsid w:val="001C3DD1"/>
    <w:rsid w:val="00205820"/>
    <w:rsid w:val="00235CA2"/>
    <w:rsid w:val="0023643D"/>
    <w:rsid w:val="00236822"/>
    <w:rsid w:val="0024020E"/>
    <w:rsid w:val="00244D57"/>
    <w:rsid w:val="00245629"/>
    <w:rsid w:val="0025351E"/>
    <w:rsid w:val="00254D2F"/>
    <w:rsid w:val="0025518B"/>
    <w:rsid w:val="00266AEC"/>
    <w:rsid w:val="0027163F"/>
    <w:rsid w:val="0027457F"/>
    <w:rsid w:val="00276608"/>
    <w:rsid w:val="0028306D"/>
    <w:rsid w:val="00284808"/>
    <w:rsid w:val="002938CB"/>
    <w:rsid w:val="0029796C"/>
    <w:rsid w:val="002A28F2"/>
    <w:rsid w:val="002A4684"/>
    <w:rsid w:val="002A5B89"/>
    <w:rsid w:val="002A72DB"/>
    <w:rsid w:val="002A7635"/>
    <w:rsid w:val="002B07E9"/>
    <w:rsid w:val="002B0F35"/>
    <w:rsid w:val="002B73A3"/>
    <w:rsid w:val="002C35FE"/>
    <w:rsid w:val="002C3CEB"/>
    <w:rsid w:val="002D2993"/>
    <w:rsid w:val="002F13DC"/>
    <w:rsid w:val="002F2F7C"/>
    <w:rsid w:val="00314800"/>
    <w:rsid w:val="0032539A"/>
    <w:rsid w:val="00331B24"/>
    <w:rsid w:val="00335220"/>
    <w:rsid w:val="00362590"/>
    <w:rsid w:val="00364326"/>
    <w:rsid w:val="0038486D"/>
    <w:rsid w:val="00392436"/>
    <w:rsid w:val="003A0F8A"/>
    <w:rsid w:val="003A5EB1"/>
    <w:rsid w:val="003B09C8"/>
    <w:rsid w:val="003B45D3"/>
    <w:rsid w:val="003C1666"/>
    <w:rsid w:val="003D70F4"/>
    <w:rsid w:val="003D7E86"/>
    <w:rsid w:val="003F11D5"/>
    <w:rsid w:val="003F167F"/>
    <w:rsid w:val="00401CED"/>
    <w:rsid w:val="00401ED6"/>
    <w:rsid w:val="00421004"/>
    <w:rsid w:val="00426FC0"/>
    <w:rsid w:val="004345DC"/>
    <w:rsid w:val="00437DC3"/>
    <w:rsid w:val="00441334"/>
    <w:rsid w:val="0044218E"/>
    <w:rsid w:val="004431F4"/>
    <w:rsid w:val="00443D22"/>
    <w:rsid w:val="004456B9"/>
    <w:rsid w:val="00451CBE"/>
    <w:rsid w:val="0045343E"/>
    <w:rsid w:val="004551D2"/>
    <w:rsid w:val="00464F55"/>
    <w:rsid w:val="00477290"/>
    <w:rsid w:val="0048385F"/>
    <w:rsid w:val="00497A16"/>
    <w:rsid w:val="004B567E"/>
    <w:rsid w:val="004C2BCB"/>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C3741"/>
    <w:rsid w:val="005D02D2"/>
    <w:rsid w:val="005E0753"/>
    <w:rsid w:val="005E0AB3"/>
    <w:rsid w:val="005E39EE"/>
    <w:rsid w:val="005F1396"/>
    <w:rsid w:val="005F6D34"/>
    <w:rsid w:val="00607164"/>
    <w:rsid w:val="00631314"/>
    <w:rsid w:val="0063467F"/>
    <w:rsid w:val="00644ADF"/>
    <w:rsid w:val="0064597B"/>
    <w:rsid w:val="006533BD"/>
    <w:rsid w:val="0066512E"/>
    <w:rsid w:val="00667DF0"/>
    <w:rsid w:val="00673D5D"/>
    <w:rsid w:val="00674D80"/>
    <w:rsid w:val="00675C66"/>
    <w:rsid w:val="00681ABF"/>
    <w:rsid w:val="00681C60"/>
    <w:rsid w:val="006B7009"/>
    <w:rsid w:val="006C1138"/>
    <w:rsid w:val="006C1655"/>
    <w:rsid w:val="006D2D3C"/>
    <w:rsid w:val="006D61AC"/>
    <w:rsid w:val="006D65C9"/>
    <w:rsid w:val="006D7841"/>
    <w:rsid w:val="006D7EAB"/>
    <w:rsid w:val="006E0942"/>
    <w:rsid w:val="006E0B19"/>
    <w:rsid w:val="006E3D54"/>
    <w:rsid w:val="006E44DB"/>
    <w:rsid w:val="007043C7"/>
    <w:rsid w:val="00707D25"/>
    <w:rsid w:val="00710A12"/>
    <w:rsid w:val="007211B9"/>
    <w:rsid w:val="00723FD2"/>
    <w:rsid w:val="007272DE"/>
    <w:rsid w:val="0073399E"/>
    <w:rsid w:val="007454A4"/>
    <w:rsid w:val="00755DBA"/>
    <w:rsid w:val="0075707F"/>
    <w:rsid w:val="00757930"/>
    <w:rsid w:val="00760AF4"/>
    <w:rsid w:val="00774DEE"/>
    <w:rsid w:val="00777F70"/>
    <w:rsid w:val="00787CB8"/>
    <w:rsid w:val="007A59CE"/>
    <w:rsid w:val="007A5D57"/>
    <w:rsid w:val="007C2970"/>
    <w:rsid w:val="007E323F"/>
    <w:rsid w:val="007F0BD8"/>
    <w:rsid w:val="007F1274"/>
    <w:rsid w:val="007F6CC2"/>
    <w:rsid w:val="00805279"/>
    <w:rsid w:val="00812097"/>
    <w:rsid w:val="008129C4"/>
    <w:rsid w:val="0081704F"/>
    <w:rsid w:val="00822D0E"/>
    <w:rsid w:val="00823A34"/>
    <w:rsid w:val="008270AE"/>
    <w:rsid w:val="00835497"/>
    <w:rsid w:val="00842C7E"/>
    <w:rsid w:val="00843665"/>
    <w:rsid w:val="00845F01"/>
    <w:rsid w:val="008514B0"/>
    <w:rsid w:val="00851B9B"/>
    <w:rsid w:val="00865D6D"/>
    <w:rsid w:val="008664A6"/>
    <w:rsid w:val="00866542"/>
    <w:rsid w:val="00885674"/>
    <w:rsid w:val="00887680"/>
    <w:rsid w:val="00892591"/>
    <w:rsid w:val="008B4CC6"/>
    <w:rsid w:val="008C0962"/>
    <w:rsid w:val="008D5732"/>
    <w:rsid w:val="008E37CF"/>
    <w:rsid w:val="008E6155"/>
    <w:rsid w:val="009026A1"/>
    <w:rsid w:val="00906555"/>
    <w:rsid w:val="009067FC"/>
    <w:rsid w:val="00910134"/>
    <w:rsid w:val="00910C10"/>
    <w:rsid w:val="00913E71"/>
    <w:rsid w:val="00914CE1"/>
    <w:rsid w:val="00917235"/>
    <w:rsid w:val="009203E3"/>
    <w:rsid w:val="0092197D"/>
    <w:rsid w:val="009267F5"/>
    <w:rsid w:val="0093555B"/>
    <w:rsid w:val="009402CE"/>
    <w:rsid w:val="00940386"/>
    <w:rsid w:val="009550FD"/>
    <w:rsid w:val="00955A75"/>
    <w:rsid w:val="00957269"/>
    <w:rsid w:val="00957A4D"/>
    <w:rsid w:val="009710A7"/>
    <w:rsid w:val="00972809"/>
    <w:rsid w:val="00985B1B"/>
    <w:rsid w:val="0098682A"/>
    <w:rsid w:val="00997B89"/>
    <w:rsid w:val="009A28E5"/>
    <w:rsid w:val="009A38EF"/>
    <w:rsid w:val="009B5923"/>
    <w:rsid w:val="009C116C"/>
    <w:rsid w:val="009C1CC3"/>
    <w:rsid w:val="009D0F61"/>
    <w:rsid w:val="009D1E7E"/>
    <w:rsid w:val="009F0AA3"/>
    <w:rsid w:val="009F0C9D"/>
    <w:rsid w:val="009F166D"/>
    <w:rsid w:val="009F1B70"/>
    <w:rsid w:val="009F1F7D"/>
    <w:rsid w:val="009F4222"/>
    <w:rsid w:val="009F6A2F"/>
    <w:rsid w:val="00A01219"/>
    <w:rsid w:val="00A10DAE"/>
    <w:rsid w:val="00A130EE"/>
    <w:rsid w:val="00A137ED"/>
    <w:rsid w:val="00A13A2F"/>
    <w:rsid w:val="00A13C52"/>
    <w:rsid w:val="00A24EE3"/>
    <w:rsid w:val="00A33760"/>
    <w:rsid w:val="00A358D6"/>
    <w:rsid w:val="00A372CB"/>
    <w:rsid w:val="00A4115D"/>
    <w:rsid w:val="00A425D8"/>
    <w:rsid w:val="00A4492A"/>
    <w:rsid w:val="00A44996"/>
    <w:rsid w:val="00A46752"/>
    <w:rsid w:val="00A47058"/>
    <w:rsid w:val="00A472AE"/>
    <w:rsid w:val="00A6635C"/>
    <w:rsid w:val="00A70C41"/>
    <w:rsid w:val="00A77789"/>
    <w:rsid w:val="00A77CCB"/>
    <w:rsid w:val="00A80BD5"/>
    <w:rsid w:val="00A853AC"/>
    <w:rsid w:val="00AA1E00"/>
    <w:rsid w:val="00AA6133"/>
    <w:rsid w:val="00AB092B"/>
    <w:rsid w:val="00AC1BB5"/>
    <w:rsid w:val="00AC506E"/>
    <w:rsid w:val="00AD3D62"/>
    <w:rsid w:val="00AD7D8D"/>
    <w:rsid w:val="00AF2473"/>
    <w:rsid w:val="00B165F1"/>
    <w:rsid w:val="00B17CEF"/>
    <w:rsid w:val="00B21A45"/>
    <w:rsid w:val="00B25E0F"/>
    <w:rsid w:val="00B266D3"/>
    <w:rsid w:val="00B27189"/>
    <w:rsid w:val="00B44958"/>
    <w:rsid w:val="00B45357"/>
    <w:rsid w:val="00B501E9"/>
    <w:rsid w:val="00B57683"/>
    <w:rsid w:val="00B60A27"/>
    <w:rsid w:val="00B60E99"/>
    <w:rsid w:val="00B64FBE"/>
    <w:rsid w:val="00B677ED"/>
    <w:rsid w:val="00B82E5C"/>
    <w:rsid w:val="00B87E2A"/>
    <w:rsid w:val="00BA0F29"/>
    <w:rsid w:val="00BA4B58"/>
    <w:rsid w:val="00BA66FE"/>
    <w:rsid w:val="00BA726C"/>
    <w:rsid w:val="00BB77C6"/>
    <w:rsid w:val="00BB782B"/>
    <w:rsid w:val="00BC19AC"/>
    <w:rsid w:val="00BC7B0F"/>
    <w:rsid w:val="00BD19BF"/>
    <w:rsid w:val="00BD6B50"/>
    <w:rsid w:val="00C10B20"/>
    <w:rsid w:val="00C16BFB"/>
    <w:rsid w:val="00C16F89"/>
    <w:rsid w:val="00C17B5A"/>
    <w:rsid w:val="00C17BCA"/>
    <w:rsid w:val="00C24EAA"/>
    <w:rsid w:val="00C25475"/>
    <w:rsid w:val="00C26026"/>
    <w:rsid w:val="00C31FBD"/>
    <w:rsid w:val="00C334E8"/>
    <w:rsid w:val="00C43326"/>
    <w:rsid w:val="00C47397"/>
    <w:rsid w:val="00C5279D"/>
    <w:rsid w:val="00C54160"/>
    <w:rsid w:val="00C551FC"/>
    <w:rsid w:val="00C66623"/>
    <w:rsid w:val="00C73482"/>
    <w:rsid w:val="00C8281C"/>
    <w:rsid w:val="00C91283"/>
    <w:rsid w:val="00CA16A4"/>
    <w:rsid w:val="00CA1714"/>
    <w:rsid w:val="00CA5409"/>
    <w:rsid w:val="00CB6203"/>
    <w:rsid w:val="00CC5931"/>
    <w:rsid w:val="00CC6A77"/>
    <w:rsid w:val="00CD7A9B"/>
    <w:rsid w:val="00CE0CB8"/>
    <w:rsid w:val="00CE665B"/>
    <w:rsid w:val="00D02C53"/>
    <w:rsid w:val="00D06ADA"/>
    <w:rsid w:val="00D24284"/>
    <w:rsid w:val="00D30BFB"/>
    <w:rsid w:val="00D316B3"/>
    <w:rsid w:val="00D42C6A"/>
    <w:rsid w:val="00D45112"/>
    <w:rsid w:val="00D55974"/>
    <w:rsid w:val="00D642CC"/>
    <w:rsid w:val="00D64A50"/>
    <w:rsid w:val="00D66BDA"/>
    <w:rsid w:val="00D7259D"/>
    <w:rsid w:val="00D840CF"/>
    <w:rsid w:val="00D8465B"/>
    <w:rsid w:val="00D90FF3"/>
    <w:rsid w:val="00D96E24"/>
    <w:rsid w:val="00DB4265"/>
    <w:rsid w:val="00DC14E1"/>
    <w:rsid w:val="00DD0335"/>
    <w:rsid w:val="00DD1D6F"/>
    <w:rsid w:val="00DD3532"/>
    <w:rsid w:val="00DD617D"/>
    <w:rsid w:val="00DE0B02"/>
    <w:rsid w:val="00DE21B7"/>
    <w:rsid w:val="00DF075F"/>
    <w:rsid w:val="00DF44D7"/>
    <w:rsid w:val="00DF5E05"/>
    <w:rsid w:val="00E03C4E"/>
    <w:rsid w:val="00E15857"/>
    <w:rsid w:val="00E17D58"/>
    <w:rsid w:val="00E211A3"/>
    <w:rsid w:val="00E3145E"/>
    <w:rsid w:val="00E3294E"/>
    <w:rsid w:val="00E362B7"/>
    <w:rsid w:val="00E42F93"/>
    <w:rsid w:val="00E46296"/>
    <w:rsid w:val="00E71D84"/>
    <w:rsid w:val="00E77AF7"/>
    <w:rsid w:val="00E87271"/>
    <w:rsid w:val="00E9119A"/>
    <w:rsid w:val="00EA1162"/>
    <w:rsid w:val="00EA1625"/>
    <w:rsid w:val="00EA2920"/>
    <w:rsid w:val="00EA6E13"/>
    <w:rsid w:val="00EA7458"/>
    <w:rsid w:val="00EB51A7"/>
    <w:rsid w:val="00EE2E56"/>
    <w:rsid w:val="00EE5209"/>
    <w:rsid w:val="00EF2929"/>
    <w:rsid w:val="00EF7115"/>
    <w:rsid w:val="00F1127F"/>
    <w:rsid w:val="00F17732"/>
    <w:rsid w:val="00F21DC8"/>
    <w:rsid w:val="00F253A4"/>
    <w:rsid w:val="00F34650"/>
    <w:rsid w:val="00F34F88"/>
    <w:rsid w:val="00F46906"/>
    <w:rsid w:val="00F46D99"/>
    <w:rsid w:val="00F527CC"/>
    <w:rsid w:val="00F602C6"/>
    <w:rsid w:val="00F63C52"/>
    <w:rsid w:val="00F6756A"/>
    <w:rsid w:val="00F87A23"/>
    <w:rsid w:val="00F90F48"/>
    <w:rsid w:val="00FA2147"/>
    <w:rsid w:val="00FA3D5E"/>
    <w:rsid w:val="00FA4331"/>
    <w:rsid w:val="00FA4EE9"/>
    <w:rsid w:val="00FB00EB"/>
    <w:rsid w:val="00FB0E01"/>
    <w:rsid w:val="00FB2518"/>
    <w:rsid w:val="00FB4D40"/>
    <w:rsid w:val="00FD1D2C"/>
    <w:rsid w:val="00FD3B47"/>
    <w:rsid w:val="00FD4536"/>
    <w:rsid w:val="00FD7D0C"/>
    <w:rsid w:val="00FE3DA8"/>
    <w:rsid w:val="00FE62D5"/>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09638"/>
  <w15:chartTrackingRefBased/>
  <w15:docId w15:val="{5DACE718-7330-460D-81D4-C230B24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Body">
    <w:name w:val="Body"/>
    <w:basedOn w:val="Normal"/>
    <w:qFormat/>
    <w:rsid w:val="00D316B3"/>
    <w:pPr>
      <w:widowControl w:val="0"/>
      <w:tabs>
        <w:tab w:val="left" w:pos="284"/>
        <w:tab w:val="left" w:pos="567"/>
        <w:tab w:val="left" w:pos="1134"/>
      </w:tabs>
      <w:spacing w:after="0" w:line="260" w:lineRule="exact"/>
    </w:pPr>
    <w:rPr>
      <w:rFonts w:ascii="Georgia" w:eastAsiaTheme="minorEastAsia" w:hAnsi="Georgia"/>
      <w:color w:val="595959" w:themeColor="text1" w:themeTint="A6"/>
      <w:sz w:val="22"/>
      <w:szCs w:val="24"/>
    </w:rPr>
  </w:style>
  <w:style w:type="paragraph" w:customStyle="1" w:styleId="BodyBold">
    <w:name w:val="Body Bold"/>
    <w:basedOn w:val="Body"/>
    <w:qFormat/>
    <w:rsid w:val="00D316B3"/>
    <w:rPr>
      <w:b/>
      <w:color w:val="000000" w:themeColor="text1"/>
    </w:rPr>
  </w:style>
  <w:style w:type="paragraph" w:customStyle="1" w:styleId="Default">
    <w:name w:val="Default"/>
    <w:rsid w:val="00D316B3"/>
    <w:pPr>
      <w:autoSpaceDE w:val="0"/>
      <w:autoSpaceDN w:val="0"/>
      <w:adjustRightInd w:val="0"/>
      <w:spacing w:before="0" w:after="0" w:line="240" w:lineRule="auto"/>
    </w:pPr>
    <w:rPr>
      <w:rFonts w:ascii="Georgia" w:eastAsiaTheme="minorEastAsia" w:hAnsi="Georgia" w:cs="Georgia"/>
      <w:color w:val="000000"/>
      <w:sz w:val="24"/>
      <w:szCs w:val="24"/>
      <w:lang w:val="en-US"/>
    </w:rPr>
  </w:style>
  <w:style w:type="paragraph" w:styleId="Revision">
    <w:name w:val="Revision"/>
    <w:hidden/>
    <w:uiPriority w:val="99"/>
    <w:semiHidden/>
    <w:rsid w:val="0025518B"/>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theglobalfund.org/en/country-coordinating-mechanism/evolution/engag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theglobalfund.org/en/civil-society/" TargetMode="External"/><Relationship Id="rId2" Type="http://schemas.openxmlformats.org/officeDocument/2006/relationships/customXml" Target="../customXml/item2.xml"/><Relationship Id="rId16" Type="http://schemas.openxmlformats.org/officeDocument/2006/relationships/hyperlink" Target="https://www.theglobalfund.org/en/civil-socie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en/key-populations/"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theglobalfund.org/media/10732/ccm_02-useccmfundingcsconstituency_annex_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le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TemplateConfiguration><![CDATA[{"elementsMetadata":[{"type":"pictureContentControl","id":"0e071a03-1a40-41dd-9459-ebbe2e867eef","elementConfiguration":{"inheritDimensions":"inheritHeight","binding":"Form.DocLang.Logo_stacked_colour","removeAndKeepContent":false,"disableUpdates":false,"type":"image"}},{"type":"pictureContentControl","id":"8ca45554-bbc5-4e0d-b306-5ca0a067364e","elementConfiguration":{"inheritDimensions":"inheritHeight","binding":"Form.DocLang.Logo_horizontal","removeAndKeepContent":false,"disableUpdates":false,"type":"image"}},{"type":"pictureContentControl","id":"2f85f656-eee8-4edd-a32a-eedffdf9d28d","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097f1e6-5941-48e7-ac45-8c5509127d4f" ContentTypeId="0x01010014768F94803F42BEA62C5B7969543DC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A883787280CA1148B813F2944FB4FF76" ma:contentTypeVersion="123" ma:contentTypeDescription="A work in progress document. &#10;Retention period upon archiving: 0 years." ma:contentTypeScope="" ma:versionID="f78fe9bb81db1446a8cc6075c87775d5">
  <xsd:schema xmlns:xsd="http://www.w3.org/2001/XMLSchema" xmlns:xs="http://www.w3.org/2001/XMLSchema" xmlns:p="http://schemas.microsoft.com/office/2006/metadata/properties" xmlns:ns2="a2ab3192-023e-4cb9-a2ae-4ed9fadc7a0f" targetNamespace="http://schemas.microsoft.com/office/2006/metadata/properties" ma:root="true" ma:fieldsID="f2c217fb80db0419311c566569620bb2" ns2:_="">
    <xsd:import namespace="a2ab3192-023e-4cb9-a2ae-4ed9fadc7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4DAA8FF4-C622-4A6F-8843-3CBFB7DBB14A}">
  <ds:schemaRefs>
    <ds:schemaRef ds:uri="Microsoft.SharePoint.Taxonomy.ContentTypeSync"/>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2E2F40C7-BC03-4F2B-B5D5-0A7DA8755A38}">
  <ds:schemaRefs>
    <ds:schemaRef ds:uri="http://purl.org/dc/elements/1.1/"/>
    <ds:schemaRef ds:uri="http://schemas.microsoft.com/office/2006/metadata/properties"/>
    <ds:schemaRef ds:uri="http://purl.org/dc/terms/"/>
    <ds:schemaRef ds:uri="a2ab3192-023e-4cb9-a2ae-4ed9fadc7a0f"/>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4E61C40B-E109-470A-A896-EE083908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814ECED-05BB-4212-8B0A-E1402FE5A3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5</Pages>
  <Words>1599</Words>
  <Characters>9115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Links>
    <vt:vector size="30" baseType="variant">
      <vt:variant>
        <vt:i4>7995418</vt:i4>
      </vt:variant>
      <vt:variant>
        <vt:i4>12</vt:i4>
      </vt:variant>
      <vt:variant>
        <vt:i4>0</vt:i4>
      </vt:variant>
      <vt:variant>
        <vt:i4>5</vt:i4>
      </vt:variant>
      <vt:variant>
        <vt:lpwstr>https://www.theglobalfund.org/media/10732/ccm_02-useccmfundingcsconstituency_annex_en.pdf</vt:lpwstr>
      </vt:variant>
      <vt:variant>
        <vt:lpwstr/>
      </vt:variant>
      <vt:variant>
        <vt:i4>1835088</vt:i4>
      </vt:variant>
      <vt:variant>
        <vt:i4>9</vt:i4>
      </vt:variant>
      <vt:variant>
        <vt:i4>0</vt:i4>
      </vt:variant>
      <vt:variant>
        <vt:i4>5</vt:i4>
      </vt:variant>
      <vt:variant>
        <vt:lpwstr>https://www.theglobalfund.org/en/country-coordinating-mechanism/evolution/engagement/</vt:lpwstr>
      </vt:variant>
      <vt:variant>
        <vt:lpwstr/>
      </vt:variant>
      <vt:variant>
        <vt:i4>2687039</vt:i4>
      </vt:variant>
      <vt:variant>
        <vt:i4>6</vt:i4>
      </vt:variant>
      <vt:variant>
        <vt:i4>0</vt:i4>
      </vt:variant>
      <vt:variant>
        <vt:i4>5</vt:i4>
      </vt:variant>
      <vt:variant>
        <vt:lpwstr>https://www.theglobalfund.org/en/civil-society/</vt:lpwstr>
      </vt:variant>
      <vt:variant>
        <vt:lpwstr/>
      </vt:variant>
      <vt:variant>
        <vt:i4>2687039</vt:i4>
      </vt:variant>
      <vt:variant>
        <vt:i4>3</vt:i4>
      </vt:variant>
      <vt:variant>
        <vt:i4>0</vt:i4>
      </vt:variant>
      <vt:variant>
        <vt:i4>5</vt:i4>
      </vt:variant>
      <vt:variant>
        <vt:lpwstr>https://www.theglobalfund.org/en/civil-society/</vt:lpwstr>
      </vt:variant>
      <vt:variant>
        <vt:lpwstr/>
      </vt:variant>
      <vt:variant>
        <vt:i4>4849748</vt:i4>
      </vt:variant>
      <vt:variant>
        <vt:i4>0</vt:i4>
      </vt:variant>
      <vt:variant>
        <vt:i4>0</vt:i4>
      </vt:variant>
      <vt:variant>
        <vt:i4>5</vt:i4>
      </vt:variant>
      <vt:variant>
        <vt:lpwstr>https://www.theglobalfund.org/en/key-populations/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2021-07-22T18:57:00Z</cp:lastPrinted>
  <dcterms:created xsi:type="dcterms:W3CDTF">2021-08-03T10:27:00Z</dcterms:created>
  <dcterms:modified xsi:type="dcterms:W3CDTF">2021-08-03T10:27:00Z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0x01010014768F94803F42BEA62C5B7969543DC700A883787280CA1148B813F2944FB4FF76</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637303103704939778</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2MX3P7Y5RS4X-61670648-222</vt:lpwstr>
  </property>
  <property fmtid="{D5CDD505-2E9C-101B-9397-08002B2CF9AE}" pid="11" name="_dlc_DocIdUrl">
    <vt:lpwstr>https://tgf.sharepoint.com/sites/TSCMS1/CMSS/_layouts/15/DocIdRedir.aspx?ID=2MX3P7Y5RS4X-61670648-222, 2MX3P7Y5RS4X-61670648-222</vt:lpwstr>
  </property>
  <property fmtid="{D5CDD505-2E9C-101B-9397-08002B2CF9AE}" pid="12" name="_dlc_DocIdItemGuid">
    <vt:lpwstr>b9f6dd6b-293d-4326-ad40-0263cd09781d</vt:lpwstr>
  </property>
</Properties>
</file>