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F4C1" w14:textId="587F86F4" w:rsidR="00762470" w:rsidRPr="00AA3964" w:rsidRDefault="00762470" w:rsidP="00762470">
      <w:pPr>
        <w:spacing w:before="120" w:line="240" w:lineRule="atLeast"/>
        <w:rPr>
          <w:rFonts w:ascii="Times New Roman" w:hAnsi="Times New Roman" w:cs="Times New Roman"/>
          <w:i/>
          <w:iCs/>
          <w:szCs w:val="24"/>
          <w:lang w:val="fr-CH"/>
        </w:rPr>
      </w:pPr>
      <w:r>
        <w:rPr>
          <w:rFonts w:ascii="Times New Roman" w:hAnsi="Times New Roman" w:cs="Times New Roman"/>
          <w:i/>
          <w:iCs/>
          <w:szCs w:val="24"/>
          <w:highlight w:val="yellow"/>
          <w:lang w:val="fr"/>
        </w:rPr>
        <w:t>Instructions : Modifier les sections en bleu selon les besoins, y compris la section sur les étapes de fabrication si nécessaire. Supprimer ensuite le texte surligné en jaune. Joindre cette lettre aux autres documents.</w:t>
      </w:r>
    </w:p>
    <w:p w14:paraId="02BC6959" w14:textId="1E36E834" w:rsidR="00C148B1" w:rsidRPr="00AA3964" w:rsidRDefault="00C148B1" w:rsidP="00C148B1">
      <w:pPr>
        <w:spacing w:before="120" w:line="240" w:lineRule="atLeast"/>
        <w:jc w:val="center"/>
        <w:rPr>
          <w:rFonts w:ascii="Times New Roman" w:hAnsi="Times New Roman" w:cs="Times New Roman"/>
          <w:b/>
          <w:bCs/>
          <w:szCs w:val="24"/>
          <w:lang w:val="fr-CH"/>
        </w:rPr>
      </w:pPr>
      <w:r>
        <w:rPr>
          <w:rFonts w:ascii="Times New Roman" w:hAnsi="Times New Roman" w:cs="Times New Roman"/>
          <w:b/>
          <w:bCs/>
          <w:szCs w:val="24"/>
          <w:lang w:val="fr"/>
        </w:rPr>
        <w:t>Lettre d’intention</w:t>
      </w:r>
    </w:p>
    <w:p w14:paraId="2870F440" w14:textId="3FD30B94" w:rsidR="00C148B1" w:rsidRPr="00AA3964" w:rsidRDefault="00C148B1" w:rsidP="004B12CC">
      <w:pPr>
        <w:spacing w:before="120" w:line="240" w:lineRule="atLeast"/>
        <w:rPr>
          <w:rFonts w:ascii="Times New Roman" w:hAnsi="Times New Roman" w:cs="Times New Roman"/>
          <w:szCs w:val="24"/>
          <w:lang w:val="fr-CH"/>
        </w:rPr>
      </w:pPr>
      <w:r>
        <w:rPr>
          <w:rFonts w:ascii="Times New Roman" w:hAnsi="Times New Roman" w:cs="Times New Roman"/>
          <w:szCs w:val="24"/>
          <w:highlight w:val="cyan"/>
          <w:lang w:val="fr"/>
        </w:rPr>
        <w:t>[Date]</w:t>
      </w:r>
    </w:p>
    <w:p w14:paraId="68A527D4" w14:textId="77777777" w:rsidR="00C148B1" w:rsidRPr="00AA3964" w:rsidRDefault="00C148B1" w:rsidP="000C60A2">
      <w:pPr>
        <w:spacing w:after="0" w:line="360" w:lineRule="auto"/>
        <w:rPr>
          <w:rFonts w:ascii="Times New Roman" w:hAnsi="Times New Roman" w:cs="Times New Roman"/>
          <w:b/>
          <w:bCs/>
          <w:szCs w:val="24"/>
          <w:lang w:val="fr-CH"/>
        </w:rPr>
      </w:pPr>
      <w:r>
        <w:rPr>
          <w:rFonts w:ascii="Times New Roman" w:hAnsi="Times New Roman" w:cs="Times New Roman"/>
          <w:b/>
          <w:bCs/>
          <w:szCs w:val="24"/>
          <w:lang w:val="fr"/>
        </w:rPr>
        <w:t>Au</w:t>
      </w:r>
    </w:p>
    <w:p w14:paraId="2925D403" w14:textId="5B47C0B7" w:rsidR="003A67EE" w:rsidRPr="00AA3964" w:rsidRDefault="00C148B1" w:rsidP="000C60A2">
      <w:pPr>
        <w:spacing w:after="0" w:line="360" w:lineRule="auto"/>
        <w:rPr>
          <w:rFonts w:ascii="Times New Roman" w:hAnsi="Times New Roman" w:cs="Times New Roman"/>
          <w:b/>
          <w:bCs/>
          <w:szCs w:val="24"/>
          <w:lang w:val="fr-CH"/>
        </w:rPr>
      </w:pPr>
      <w:r>
        <w:rPr>
          <w:rFonts w:ascii="Times New Roman" w:hAnsi="Times New Roman" w:cs="Times New Roman"/>
          <w:b/>
          <w:bCs/>
          <w:szCs w:val="24"/>
          <w:lang w:val="fr"/>
        </w:rPr>
        <w:t>Fonds mondial,</w:t>
      </w:r>
    </w:p>
    <w:p w14:paraId="36E3D130" w14:textId="17B22AEF" w:rsidR="00C148B1" w:rsidRPr="00AA3964" w:rsidRDefault="00C148B1" w:rsidP="000C60A2">
      <w:pPr>
        <w:spacing w:after="0" w:line="360" w:lineRule="auto"/>
        <w:rPr>
          <w:rFonts w:ascii="Times New Roman" w:hAnsi="Times New Roman" w:cs="Times New Roman"/>
          <w:b/>
          <w:bCs/>
          <w:szCs w:val="24"/>
          <w:lang w:val="fr-CH"/>
        </w:rPr>
      </w:pPr>
      <w:r>
        <w:rPr>
          <w:rFonts w:ascii="Times New Roman" w:hAnsi="Times New Roman" w:cs="Times New Roman"/>
          <w:b/>
          <w:bCs/>
          <w:szCs w:val="24"/>
          <w:lang w:val="fr"/>
        </w:rPr>
        <w:t>Campus de la santé mondiale, Chemin du Pommier 40</w:t>
      </w:r>
    </w:p>
    <w:p w14:paraId="5CDCF9A0" w14:textId="77777777" w:rsidR="00C148B1" w:rsidRPr="00AA3964" w:rsidRDefault="00C148B1" w:rsidP="000C60A2">
      <w:pPr>
        <w:spacing w:after="0" w:line="360" w:lineRule="auto"/>
        <w:rPr>
          <w:rFonts w:ascii="Times New Roman" w:hAnsi="Times New Roman" w:cs="Times New Roman"/>
          <w:b/>
          <w:bCs/>
          <w:szCs w:val="24"/>
          <w:lang w:val="fr-CH"/>
        </w:rPr>
      </w:pPr>
      <w:r>
        <w:rPr>
          <w:rFonts w:ascii="Times New Roman" w:hAnsi="Times New Roman" w:cs="Times New Roman"/>
          <w:b/>
          <w:bCs/>
          <w:szCs w:val="24"/>
          <w:lang w:val="fr"/>
        </w:rPr>
        <w:t>1218 Le Grand-Saconnex,</w:t>
      </w:r>
    </w:p>
    <w:p w14:paraId="4D448617" w14:textId="24614B24" w:rsidR="00C148B1" w:rsidRPr="00AA3964" w:rsidRDefault="00C148B1" w:rsidP="000C60A2">
      <w:pPr>
        <w:spacing w:after="0" w:line="360" w:lineRule="auto"/>
        <w:rPr>
          <w:rFonts w:ascii="Times New Roman" w:hAnsi="Times New Roman" w:cs="Times New Roman"/>
          <w:b/>
          <w:bCs/>
          <w:szCs w:val="24"/>
          <w:lang w:val="fr-CH"/>
        </w:rPr>
      </w:pPr>
      <w:r>
        <w:rPr>
          <w:rFonts w:ascii="Times New Roman" w:hAnsi="Times New Roman" w:cs="Times New Roman"/>
          <w:b/>
          <w:bCs/>
          <w:szCs w:val="24"/>
          <w:lang w:val="fr"/>
        </w:rPr>
        <w:t>Genève, Suisse</w:t>
      </w:r>
    </w:p>
    <w:p w14:paraId="6C10EBBF" w14:textId="77777777" w:rsidR="00C148B1" w:rsidRPr="00AA3964" w:rsidRDefault="00C148B1" w:rsidP="000C60A2">
      <w:pPr>
        <w:spacing w:after="0" w:line="360" w:lineRule="auto"/>
        <w:rPr>
          <w:rFonts w:ascii="Times New Roman" w:hAnsi="Times New Roman" w:cs="Times New Roman"/>
          <w:szCs w:val="24"/>
          <w:lang w:val="fr-CH"/>
        </w:rPr>
      </w:pPr>
    </w:p>
    <w:p w14:paraId="4F090231" w14:textId="46B71181" w:rsidR="00C148B1" w:rsidRPr="00AA3964" w:rsidRDefault="00C148B1" w:rsidP="000C60A2">
      <w:pPr>
        <w:spacing w:after="0" w:line="360" w:lineRule="auto"/>
        <w:rPr>
          <w:rFonts w:ascii="Times New Roman" w:hAnsi="Times New Roman" w:cs="Times New Roman"/>
          <w:szCs w:val="24"/>
          <w:lang w:val="fr-CH"/>
        </w:rPr>
      </w:pPr>
      <w:r>
        <w:rPr>
          <w:rFonts w:ascii="Times New Roman" w:hAnsi="Times New Roman" w:cs="Times New Roman"/>
          <w:szCs w:val="24"/>
          <w:lang w:val="fr"/>
        </w:rPr>
        <w:t>À qui de droit,</w:t>
      </w:r>
    </w:p>
    <w:p w14:paraId="184681F4" w14:textId="2C3F6ECE" w:rsidR="00C148B1" w:rsidRPr="00AA3964" w:rsidRDefault="00C148B1" w:rsidP="000C60A2">
      <w:pPr>
        <w:spacing w:after="0" w:line="360" w:lineRule="auto"/>
        <w:rPr>
          <w:rFonts w:ascii="Times New Roman" w:hAnsi="Times New Roman" w:cs="Times New Roman"/>
          <w:szCs w:val="24"/>
          <w:lang w:val="fr-CH"/>
        </w:rPr>
      </w:pPr>
    </w:p>
    <w:p w14:paraId="46E397BD" w14:textId="12F2ABDF" w:rsidR="001715E9" w:rsidRPr="00AA3964" w:rsidRDefault="00C148B1" w:rsidP="001715E9">
      <w:pPr>
        <w:spacing w:after="0" w:line="360" w:lineRule="auto"/>
        <w:rPr>
          <w:rFonts w:ascii="Times New Roman" w:hAnsi="Times New Roman" w:cs="Times New Roman"/>
          <w:szCs w:val="24"/>
          <w:lang w:val="fr-CH"/>
        </w:rPr>
      </w:pPr>
      <w:r>
        <w:rPr>
          <w:rFonts w:ascii="Times New Roman" w:hAnsi="Times New Roman" w:cs="Times New Roman"/>
          <w:szCs w:val="24"/>
          <w:lang w:val="fr"/>
        </w:rPr>
        <w:t xml:space="preserve">Par la présente, </w:t>
      </w:r>
      <w:r>
        <w:rPr>
          <w:rFonts w:ascii="Times New Roman" w:hAnsi="Times New Roman" w:cs="Times New Roman"/>
          <w:szCs w:val="24"/>
          <w:highlight w:val="cyan"/>
          <w:lang w:val="fr"/>
        </w:rPr>
        <w:t>[Fabricant]</w:t>
      </w:r>
      <w:r>
        <w:rPr>
          <w:rFonts w:ascii="Times New Roman" w:hAnsi="Times New Roman" w:cs="Times New Roman"/>
          <w:szCs w:val="24"/>
          <w:lang w:val="fr"/>
        </w:rPr>
        <w:t xml:space="preserve"> s’engage à prendre les moyens nécessaires pour développer, dans des installations situées en Afrique, les étapes de fabrication du </w:t>
      </w:r>
      <w:r>
        <w:rPr>
          <w:rFonts w:ascii="Times New Roman" w:hAnsi="Times New Roman" w:cs="Times New Roman"/>
          <w:szCs w:val="24"/>
          <w:highlight w:val="cyan"/>
          <w:lang w:val="fr"/>
        </w:rPr>
        <w:t>[Produit]</w:t>
      </w:r>
      <w:r>
        <w:rPr>
          <w:rFonts w:ascii="Times New Roman" w:hAnsi="Times New Roman" w:cs="Times New Roman"/>
          <w:szCs w:val="24"/>
          <w:lang w:val="fr"/>
        </w:rPr>
        <w:t xml:space="preserve">, afin que celui-ci soit entièrement fabriqué dans des installations situées en Afrique d’ici 10 ans. Cet engagement comprend le développement du </w:t>
      </w:r>
      <w:r w:rsidRPr="00DE3FDF">
        <w:rPr>
          <w:rFonts w:ascii="Times New Roman" w:hAnsi="Times New Roman" w:cs="Times New Roman"/>
          <w:szCs w:val="24"/>
          <w:highlight w:val="cyan"/>
          <w:lang w:val="fr"/>
        </w:rPr>
        <w:t>[</w:t>
      </w:r>
      <w:r w:rsidRPr="00DE3FDF">
        <w:rPr>
          <w:rFonts w:ascii="Times New Roman" w:eastAsia="Calibri" w:hAnsi="Times New Roman" w:cs="Times New Roman"/>
          <w:color w:val="000000"/>
          <w:szCs w:val="24"/>
          <w:highlight w:val="cyan"/>
          <w:lang w:val="fr"/>
        </w:rPr>
        <w:t xml:space="preserve">conditionnement </w:t>
      </w:r>
      <w:r w:rsidR="00114D2C" w:rsidRPr="00DE3FDF">
        <w:rPr>
          <w:rFonts w:ascii="Times New Roman" w:eastAsia="Calibri" w:hAnsi="Times New Roman" w:cs="Times New Roman"/>
          <w:color w:val="000000"/>
          <w:szCs w:val="24"/>
          <w:highlight w:val="cyan"/>
          <w:lang w:val="fr"/>
        </w:rPr>
        <w:t>des ensembles de tests finis</w:t>
      </w:r>
      <w:r w:rsidR="00114D2C" w:rsidRPr="00DE3FDF">
        <w:rPr>
          <w:rFonts w:ascii="Times New Roman" w:hAnsi="Times New Roman" w:cs="Times New Roman"/>
          <w:szCs w:val="24"/>
          <w:highlight w:val="cyan"/>
          <w:lang w:val="fr"/>
        </w:rPr>
        <w:t xml:space="preserve"> </w:t>
      </w:r>
      <w:r>
        <w:rPr>
          <w:rFonts w:ascii="Times New Roman" w:hAnsi="Times New Roman" w:cs="Times New Roman"/>
          <w:szCs w:val="24"/>
          <w:highlight w:val="cyan"/>
          <w:lang w:val="fr"/>
        </w:rPr>
        <w:t>seulement]</w:t>
      </w:r>
      <w:r>
        <w:rPr>
          <w:rFonts w:ascii="Times New Roman" w:hAnsi="Times New Roman" w:cs="Times New Roman"/>
          <w:szCs w:val="24"/>
          <w:lang w:val="fr"/>
        </w:rPr>
        <w:t xml:space="preserve"> </w:t>
      </w:r>
      <w:r w:rsidR="00FA6F5B">
        <w:rPr>
          <w:rFonts w:ascii="Times New Roman" w:hAnsi="Times New Roman" w:cs="Times New Roman"/>
          <w:szCs w:val="24"/>
          <w:lang w:val="fr"/>
        </w:rPr>
        <w:t>à la</w:t>
      </w:r>
      <w:r>
        <w:rPr>
          <w:rFonts w:ascii="Times New Roman" w:hAnsi="Times New Roman" w:cs="Times New Roman"/>
          <w:szCs w:val="24"/>
          <w:lang w:val="fr"/>
        </w:rPr>
        <w:t xml:space="preserve"> </w:t>
      </w:r>
      <w:r w:rsidRPr="00DE3FDF">
        <w:rPr>
          <w:rFonts w:ascii="Times New Roman" w:hAnsi="Times New Roman" w:cs="Times New Roman"/>
          <w:szCs w:val="24"/>
          <w:highlight w:val="cyan"/>
          <w:lang w:val="fr"/>
        </w:rPr>
        <w:t>[</w:t>
      </w:r>
      <w:r w:rsidR="00FA6F5B" w:rsidRPr="00DE3FDF">
        <w:rPr>
          <w:rFonts w:ascii="Times New Roman" w:eastAsia="Calibri" w:hAnsi="Times New Roman" w:cs="Times New Roman"/>
          <w:color w:val="000000"/>
          <w:szCs w:val="24"/>
          <w:highlight w:val="cyan"/>
          <w:lang w:val="fr"/>
        </w:rPr>
        <w:t xml:space="preserve">production de </w:t>
      </w:r>
      <w:r w:rsidR="00B4665A" w:rsidRPr="00DE3FDF">
        <w:rPr>
          <w:rFonts w:ascii="Times New Roman" w:eastAsia="Calibri" w:hAnsi="Times New Roman" w:cs="Times New Roman"/>
          <w:color w:val="000000"/>
          <w:szCs w:val="24"/>
          <w:highlight w:val="cyan"/>
          <w:lang w:val="fr"/>
        </w:rPr>
        <w:t>tests finis</w:t>
      </w:r>
      <w:r w:rsidRPr="00DE3FDF">
        <w:rPr>
          <w:rFonts w:ascii="Times New Roman" w:hAnsi="Times New Roman" w:cs="Times New Roman"/>
          <w:szCs w:val="24"/>
          <w:highlight w:val="cyan"/>
          <w:lang w:val="fr"/>
        </w:rPr>
        <w:t>]</w:t>
      </w:r>
      <w:r>
        <w:rPr>
          <w:rFonts w:ascii="Times New Roman" w:hAnsi="Times New Roman" w:cs="Times New Roman"/>
          <w:szCs w:val="24"/>
          <w:lang w:val="fr"/>
        </w:rPr>
        <w:t xml:space="preserve"> d’ici </w:t>
      </w:r>
      <w:r>
        <w:rPr>
          <w:rFonts w:ascii="Times New Roman" w:hAnsi="Times New Roman" w:cs="Times New Roman"/>
          <w:szCs w:val="24"/>
          <w:highlight w:val="cyan"/>
          <w:lang w:val="fr"/>
        </w:rPr>
        <w:t>[année]</w:t>
      </w:r>
      <w:r>
        <w:rPr>
          <w:rFonts w:ascii="Times New Roman" w:hAnsi="Times New Roman" w:cs="Times New Roman"/>
          <w:szCs w:val="24"/>
          <w:lang w:val="fr"/>
        </w:rPr>
        <w:t xml:space="preserve"> et d</w:t>
      </w:r>
      <w:r w:rsidR="00FA6F5B">
        <w:rPr>
          <w:rFonts w:ascii="Times New Roman" w:hAnsi="Times New Roman" w:cs="Times New Roman"/>
          <w:szCs w:val="24"/>
          <w:lang w:val="fr"/>
        </w:rPr>
        <w:t>e la</w:t>
      </w:r>
      <w:r>
        <w:rPr>
          <w:rFonts w:ascii="Times New Roman" w:hAnsi="Times New Roman" w:cs="Times New Roman"/>
          <w:szCs w:val="24"/>
          <w:lang w:val="fr"/>
        </w:rPr>
        <w:t xml:space="preserve"> </w:t>
      </w:r>
      <w:r w:rsidRPr="00DE3FDF">
        <w:rPr>
          <w:rFonts w:ascii="Times New Roman" w:hAnsi="Times New Roman" w:cs="Times New Roman"/>
          <w:szCs w:val="24"/>
          <w:highlight w:val="cyan"/>
          <w:lang w:val="fr"/>
        </w:rPr>
        <w:t>[</w:t>
      </w:r>
      <w:r w:rsidR="00FA6F5B" w:rsidRPr="00DE3FDF">
        <w:rPr>
          <w:rFonts w:ascii="Times New Roman" w:eastAsia="Calibri" w:hAnsi="Times New Roman" w:cs="Times New Roman"/>
          <w:color w:val="000000"/>
          <w:szCs w:val="24"/>
          <w:highlight w:val="cyan"/>
          <w:lang w:val="fr"/>
        </w:rPr>
        <w:t xml:space="preserve">production de </w:t>
      </w:r>
      <w:r w:rsidR="00BB36BE" w:rsidRPr="00DE3FDF">
        <w:rPr>
          <w:rFonts w:ascii="Times New Roman" w:eastAsia="Calibri" w:hAnsi="Times New Roman" w:cs="Times New Roman"/>
          <w:color w:val="000000"/>
          <w:szCs w:val="24"/>
          <w:highlight w:val="cyan"/>
          <w:lang w:val="fr"/>
        </w:rPr>
        <w:t xml:space="preserve">tests </w:t>
      </w:r>
      <w:r w:rsidR="00FA6F5B" w:rsidRPr="00DE3FDF">
        <w:rPr>
          <w:rFonts w:ascii="Times New Roman" w:eastAsia="Calibri" w:hAnsi="Times New Roman" w:cs="Times New Roman"/>
          <w:color w:val="000000"/>
          <w:szCs w:val="24"/>
          <w:highlight w:val="cyan"/>
          <w:lang w:val="fr"/>
        </w:rPr>
        <w:t>finis</w:t>
      </w:r>
      <w:r w:rsidRPr="00DE3FDF">
        <w:rPr>
          <w:rFonts w:ascii="Times New Roman" w:hAnsi="Times New Roman" w:cs="Times New Roman"/>
          <w:szCs w:val="24"/>
          <w:highlight w:val="cyan"/>
          <w:lang w:val="fr"/>
        </w:rPr>
        <w:t>]</w:t>
      </w:r>
      <w:r>
        <w:rPr>
          <w:rFonts w:ascii="Times New Roman" w:hAnsi="Times New Roman" w:cs="Times New Roman"/>
          <w:szCs w:val="24"/>
          <w:lang w:val="fr"/>
        </w:rPr>
        <w:t xml:space="preserve"> </w:t>
      </w:r>
      <w:r w:rsidR="00FA6F5B">
        <w:rPr>
          <w:rFonts w:ascii="Times New Roman" w:hAnsi="Times New Roman" w:cs="Times New Roman"/>
          <w:szCs w:val="24"/>
          <w:lang w:val="fr"/>
        </w:rPr>
        <w:t>à la</w:t>
      </w:r>
      <w:r>
        <w:rPr>
          <w:rFonts w:ascii="Times New Roman" w:hAnsi="Times New Roman" w:cs="Times New Roman"/>
          <w:szCs w:val="24"/>
          <w:lang w:val="fr"/>
        </w:rPr>
        <w:t xml:space="preserve"> </w:t>
      </w:r>
      <w:r w:rsidRPr="00DE3FDF">
        <w:rPr>
          <w:rFonts w:ascii="Times New Roman" w:hAnsi="Times New Roman" w:cs="Times New Roman"/>
          <w:szCs w:val="24"/>
          <w:highlight w:val="cyan"/>
          <w:lang w:val="fr"/>
        </w:rPr>
        <w:t>[</w:t>
      </w:r>
      <w:r w:rsidR="00FA6F5B" w:rsidRPr="00DE3FDF">
        <w:rPr>
          <w:rFonts w:ascii="Times New Roman" w:eastAsia="Calibri" w:hAnsi="Times New Roman" w:cs="Times New Roman"/>
          <w:color w:val="000000"/>
          <w:szCs w:val="24"/>
          <w:highlight w:val="cyan"/>
          <w:lang w:val="fr"/>
        </w:rPr>
        <w:t>production de feuilles non coupées</w:t>
      </w:r>
      <w:r>
        <w:rPr>
          <w:rFonts w:ascii="Times New Roman" w:hAnsi="Times New Roman" w:cs="Times New Roman"/>
          <w:szCs w:val="24"/>
          <w:highlight w:val="cyan"/>
          <w:lang w:val="fr"/>
        </w:rPr>
        <w:t>]</w:t>
      </w:r>
      <w:r>
        <w:rPr>
          <w:rFonts w:ascii="Times New Roman" w:hAnsi="Times New Roman" w:cs="Times New Roman"/>
          <w:szCs w:val="24"/>
          <w:lang w:val="fr"/>
        </w:rPr>
        <w:t xml:space="preserve"> d’ici </w:t>
      </w:r>
      <w:r>
        <w:rPr>
          <w:rFonts w:ascii="Times New Roman" w:hAnsi="Times New Roman" w:cs="Times New Roman"/>
          <w:szCs w:val="24"/>
          <w:highlight w:val="cyan"/>
          <w:lang w:val="fr"/>
        </w:rPr>
        <w:t>[année]</w:t>
      </w:r>
      <w:r>
        <w:rPr>
          <w:rFonts w:ascii="Times New Roman" w:hAnsi="Times New Roman" w:cs="Times New Roman"/>
          <w:szCs w:val="24"/>
          <w:lang w:val="fr"/>
        </w:rPr>
        <w:t xml:space="preserve">, dans le but d’arriver à la fabrication de bout en bout d’ici </w:t>
      </w:r>
      <w:r>
        <w:rPr>
          <w:rFonts w:ascii="Times New Roman" w:hAnsi="Times New Roman" w:cs="Times New Roman"/>
          <w:szCs w:val="24"/>
          <w:highlight w:val="cyan"/>
          <w:lang w:val="fr"/>
        </w:rPr>
        <w:t>[année]</w:t>
      </w:r>
      <w:r>
        <w:rPr>
          <w:rFonts w:ascii="Times New Roman" w:hAnsi="Times New Roman" w:cs="Times New Roman"/>
          <w:szCs w:val="24"/>
          <w:lang w:val="fr"/>
        </w:rPr>
        <w:t>.</w:t>
      </w:r>
    </w:p>
    <w:p w14:paraId="6A3E9B2B" w14:textId="0532B07E" w:rsidR="00912B74" w:rsidRPr="00AA3964" w:rsidRDefault="002F008B" w:rsidP="000C60A2">
      <w:pPr>
        <w:spacing w:after="0" w:line="360" w:lineRule="auto"/>
        <w:rPr>
          <w:rFonts w:ascii="Times New Roman" w:hAnsi="Times New Roman" w:cs="Times New Roman"/>
          <w:i/>
          <w:iCs/>
          <w:szCs w:val="24"/>
          <w:lang w:val="fr-CH"/>
        </w:rPr>
      </w:pPr>
      <w:r>
        <w:rPr>
          <w:rFonts w:ascii="Times New Roman" w:hAnsi="Times New Roman" w:cs="Times New Roman"/>
          <w:i/>
          <w:iCs/>
          <w:szCs w:val="24"/>
          <w:highlight w:val="yellow"/>
          <w:lang w:val="fr"/>
        </w:rPr>
        <w:t>[Note : Le fabricant modifiera les étapes de fabrication ci-dessus selon les besoins]</w:t>
      </w:r>
    </w:p>
    <w:p w14:paraId="0C9FB322" w14:textId="77777777" w:rsidR="00C148B1" w:rsidRPr="00AA3964" w:rsidRDefault="00C148B1" w:rsidP="000C60A2">
      <w:pPr>
        <w:spacing w:after="0" w:line="360" w:lineRule="auto"/>
        <w:rPr>
          <w:rFonts w:ascii="Times New Roman" w:hAnsi="Times New Roman" w:cs="Times New Roman"/>
          <w:szCs w:val="24"/>
          <w:lang w:val="fr-CH"/>
        </w:rPr>
      </w:pPr>
    </w:p>
    <w:p w14:paraId="0683B1F6" w14:textId="553EBFF6" w:rsidR="00C148B1" w:rsidRPr="00AA3964" w:rsidRDefault="00806792" w:rsidP="000C60A2">
      <w:pPr>
        <w:spacing w:after="0" w:line="360" w:lineRule="auto"/>
        <w:rPr>
          <w:rFonts w:ascii="Times New Roman" w:hAnsi="Times New Roman" w:cs="Times New Roman"/>
          <w:szCs w:val="24"/>
          <w:lang w:val="fr-CH"/>
        </w:rPr>
      </w:pPr>
      <w:r>
        <w:rPr>
          <w:rFonts w:ascii="Times New Roman" w:hAnsi="Times New Roman" w:cs="Times New Roman"/>
          <w:szCs w:val="24"/>
          <w:lang w:val="fr"/>
        </w:rPr>
        <w:t xml:space="preserve">Un plan d’affaires ci-joint décrit ces plans en détail. </w:t>
      </w:r>
    </w:p>
    <w:p w14:paraId="294CAC9C" w14:textId="0E0C4755" w:rsidR="00C148B1" w:rsidRPr="00AA3964" w:rsidRDefault="00C148B1" w:rsidP="000C60A2">
      <w:pPr>
        <w:spacing w:after="0" w:line="360" w:lineRule="auto"/>
        <w:rPr>
          <w:rFonts w:ascii="Times New Roman" w:hAnsi="Times New Roman" w:cs="Times New Roman"/>
          <w:i/>
          <w:iCs/>
          <w:szCs w:val="24"/>
          <w:lang w:val="fr-CH"/>
        </w:rPr>
      </w:pPr>
      <w:r>
        <w:rPr>
          <w:rFonts w:ascii="Times New Roman" w:hAnsi="Times New Roman" w:cs="Times New Roman"/>
          <w:i/>
          <w:iCs/>
          <w:szCs w:val="24"/>
          <w:highlight w:val="yellow"/>
          <w:lang w:val="fr"/>
        </w:rPr>
        <w:t>[Action : Le fabricant joint le plan d’affaires]</w:t>
      </w:r>
    </w:p>
    <w:p w14:paraId="53392C59" w14:textId="77777777" w:rsidR="00801794" w:rsidRPr="00AA3964" w:rsidRDefault="00801794" w:rsidP="000C60A2">
      <w:pPr>
        <w:spacing w:after="0" w:line="360" w:lineRule="auto"/>
        <w:rPr>
          <w:rFonts w:ascii="Times New Roman" w:hAnsi="Times New Roman" w:cs="Times New Roman"/>
          <w:i/>
          <w:iCs/>
          <w:szCs w:val="24"/>
          <w:lang w:val="fr-CH"/>
        </w:rPr>
      </w:pPr>
    </w:p>
    <w:p w14:paraId="311513CB" w14:textId="3190ABA4" w:rsidR="00C148B1" w:rsidRPr="00AA3964" w:rsidRDefault="00DF0D36" w:rsidP="00DF0D36">
      <w:pPr>
        <w:spacing w:after="0" w:line="360" w:lineRule="auto"/>
        <w:rPr>
          <w:rFonts w:ascii="Times New Roman" w:hAnsi="Times New Roman" w:cs="Times New Roman"/>
          <w:szCs w:val="24"/>
          <w:lang w:val="fr-CH"/>
        </w:rPr>
      </w:pPr>
      <w:r>
        <w:rPr>
          <w:rFonts w:ascii="Times New Roman" w:hAnsi="Times New Roman" w:cs="Times New Roman"/>
          <w:szCs w:val="24"/>
          <w:lang w:val="fr"/>
        </w:rPr>
        <w:t>À titre de représentant dûment autorisé du [</w:t>
      </w:r>
      <w:r>
        <w:rPr>
          <w:rFonts w:ascii="Times New Roman" w:hAnsi="Times New Roman" w:cs="Times New Roman"/>
          <w:szCs w:val="24"/>
          <w:highlight w:val="cyan"/>
          <w:lang w:val="fr"/>
        </w:rPr>
        <w:t>Fabricant</w:t>
      </w:r>
      <w:r>
        <w:rPr>
          <w:rFonts w:ascii="Times New Roman" w:hAnsi="Times New Roman" w:cs="Times New Roman"/>
          <w:szCs w:val="24"/>
          <w:lang w:val="fr"/>
        </w:rPr>
        <w:t>], je déclare, au nom du [</w:t>
      </w:r>
      <w:r>
        <w:rPr>
          <w:rFonts w:ascii="Times New Roman" w:hAnsi="Times New Roman" w:cs="Times New Roman"/>
          <w:szCs w:val="24"/>
          <w:highlight w:val="cyan"/>
          <w:lang w:val="fr"/>
        </w:rPr>
        <w:t>Fabricant</w:t>
      </w:r>
      <w:r>
        <w:rPr>
          <w:rFonts w:ascii="Times New Roman" w:hAnsi="Times New Roman" w:cs="Times New Roman"/>
          <w:szCs w:val="24"/>
          <w:lang w:val="fr"/>
        </w:rPr>
        <w:t>], que les documents, l’offre et le calendrier ci-joints proposés par le [</w:t>
      </w:r>
      <w:r>
        <w:rPr>
          <w:rFonts w:ascii="Times New Roman" w:hAnsi="Times New Roman" w:cs="Times New Roman"/>
          <w:szCs w:val="24"/>
          <w:highlight w:val="cyan"/>
          <w:lang w:val="fr"/>
        </w:rPr>
        <w:t>Fabricant</w:t>
      </w:r>
      <w:r>
        <w:rPr>
          <w:rFonts w:ascii="Times New Roman" w:hAnsi="Times New Roman" w:cs="Times New Roman"/>
          <w:szCs w:val="24"/>
          <w:lang w:val="fr"/>
        </w:rPr>
        <w:t>] ne contiennent aucune fausse déclaration et n’omettent aucun fait dont l’omission est susceptible de conduire à une mauvaise interprétation des présentes.</w:t>
      </w:r>
    </w:p>
    <w:p w14:paraId="6EB4A20D" w14:textId="77777777" w:rsidR="00D226E2" w:rsidRPr="00AA3964" w:rsidRDefault="00D226E2" w:rsidP="00DF0D36">
      <w:pPr>
        <w:spacing w:after="0" w:line="360" w:lineRule="auto"/>
        <w:rPr>
          <w:rFonts w:ascii="Times New Roman" w:hAnsi="Times New Roman" w:cs="Times New Roman"/>
          <w:szCs w:val="24"/>
          <w:lang w:val="fr-CH"/>
        </w:rPr>
      </w:pPr>
    </w:p>
    <w:p w14:paraId="1AF4F0EB" w14:textId="09F124C2" w:rsidR="00D226E2" w:rsidRPr="00AA3964" w:rsidRDefault="00D226E2" w:rsidP="00DF0D36">
      <w:pPr>
        <w:spacing w:after="0" w:line="360" w:lineRule="auto"/>
        <w:rPr>
          <w:rFonts w:ascii="Times New Roman" w:hAnsi="Times New Roman" w:cs="Times New Roman"/>
          <w:szCs w:val="24"/>
          <w:lang w:val="fr-CH"/>
        </w:rPr>
      </w:pPr>
      <w:r>
        <w:rPr>
          <w:rFonts w:ascii="Times New Roman" w:hAnsi="Times New Roman" w:cs="Times New Roman"/>
          <w:szCs w:val="24"/>
          <w:lang w:val="fr"/>
        </w:rPr>
        <w:t>Je consens à ce que la présente lettre et le plan d’affaires ci-joint soient transmis aux représentants du PEPFAR, d’Unitaid et de la FIND.</w:t>
      </w:r>
    </w:p>
    <w:p w14:paraId="00AE138C" w14:textId="77777777" w:rsidR="00D226E2" w:rsidRPr="00AA3964" w:rsidRDefault="00D226E2" w:rsidP="00DF0D36">
      <w:pPr>
        <w:spacing w:after="0" w:line="360" w:lineRule="auto"/>
        <w:rPr>
          <w:rFonts w:ascii="Times New Roman" w:hAnsi="Times New Roman" w:cs="Times New Roman"/>
          <w:szCs w:val="24"/>
          <w:lang w:val="fr-CH"/>
        </w:rPr>
      </w:pPr>
    </w:p>
    <w:p w14:paraId="57E81941" w14:textId="68FDD697" w:rsidR="000C60A2" w:rsidRPr="00AA3964" w:rsidRDefault="00C148B1" w:rsidP="000C60A2">
      <w:pPr>
        <w:spacing w:after="0" w:line="360" w:lineRule="auto"/>
        <w:rPr>
          <w:rFonts w:ascii="Times New Roman" w:hAnsi="Times New Roman" w:cs="Times New Roman"/>
          <w:szCs w:val="24"/>
          <w:lang w:val="fr-CH"/>
        </w:rPr>
      </w:pPr>
      <w:r>
        <w:rPr>
          <w:rFonts w:ascii="Times New Roman" w:hAnsi="Times New Roman" w:cs="Times New Roman"/>
          <w:szCs w:val="24"/>
          <w:lang w:val="fr"/>
        </w:rPr>
        <w:t>Cordialement,</w:t>
      </w:r>
    </w:p>
    <w:p w14:paraId="60C5BABB" w14:textId="2E9B1F3D" w:rsidR="000C60A2" w:rsidRPr="00AA3964" w:rsidRDefault="000C60A2" w:rsidP="000C60A2">
      <w:pPr>
        <w:spacing w:after="0" w:line="360" w:lineRule="auto"/>
        <w:rPr>
          <w:rFonts w:ascii="Times New Roman" w:hAnsi="Times New Roman" w:cs="Times New Roman"/>
          <w:szCs w:val="24"/>
          <w:highlight w:val="cyan"/>
          <w:u w:val="single"/>
          <w:lang w:val="fr-CH"/>
        </w:rPr>
      </w:pPr>
      <w:r>
        <w:rPr>
          <w:rFonts w:ascii="Times New Roman" w:hAnsi="Times New Roman" w:cs="Times New Roman"/>
          <w:szCs w:val="24"/>
          <w:highlight w:val="cyan"/>
          <w:u w:val="single"/>
          <w:lang w:val="fr"/>
        </w:rPr>
        <w:t>______</w:t>
      </w:r>
      <w:proofErr w:type="gramStart"/>
      <w:r>
        <w:rPr>
          <w:rFonts w:ascii="Times New Roman" w:hAnsi="Times New Roman" w:cs="Times New Roman"/>
          <w:szCs w:val="24"/>
          <w:highlight w:val="cyan"/>
          <w:u w:val="single"/>
          <w:lang w:val="fr"/>
        </w:rPr>
        <w:t>_[</w:t>
      </w:r>
      <w:proofErr w:type="gramEnd"/>
      <w:r>
        <w:rPr>
          <w:rFonts w:ascii="Times New Roman" w:hAnsi="Times New Roman" w:cs="Times New Roman"/>
          <w:szCs w:val="24"/>
          <w:highlight w:val="cyan"/>
          <w:u w:val="single"/>
          <w:lang w:val="fr"/>
        </w:rPr>
        <w:t>Signature de l’expéditeur]________</w:t>
      </w:r>
    </w:p>
    <w:p w14:paraId="3DF80F1D" w14:textId="71924F85" w:rsidR="00C148B1" w:rsidRPr="00AA3964" w:rsidRDefault="00C148B1" w:rsidP="000C60A2">
      <w:pPr>
        <w:spacing w:after="0" w:line="360" w:lineRule="auto"/>
        <w:rPr>
          <w:rFonts w:ascii="Times New Roman" w:hAnsi="Times New Roman" w:cs="Times New Roman"/>
          <w:szCs w:val="24"/>
          <w:lang w:val="fr-CH"/>
        </w:rPr>
      </w:pPr>
      <w:r>
        <w:rPr>
          <w:rFonts w:ascii="Times New Roman" w:hAnsi="Times New Roman" w:cs="Times New Roman"/>
          <w:szCs w:val="24"/>
          <w:highlight w:val="cyan"/>
          <w:lang w:val="fr"/>
        </w:rPr>
        <w:t>[Nom de l’expéditeur], [Fabricant]</w:t>
      </w:r>
    </w:p>
    <w:p w14:paraId="3544FAC7" w14:textId="00ADA6E0" w:rsidR="00460566" w:rsidRPr="00AA3964" w:rsidRDefault="00460566" w:rsidP="00AA3964">
      <w:pPr>
        <w:spacing w:after="0" w:line="360" w:lineRule="auto"/>
        <w:rPr>
          <w:rFonts w:ascii="Times New Roman" w:hAnsi="Times New Roman" w:cs="Times New Roman"/>
          <w:i/>
          <w:iCs/>
          <w:szCs w:val="24"/>
          <w:lang w:val="fr-CH"/>
        </w:rPr>
      </w:pPr>
    </w:p>
    <w:p w14:paraId="20F3C352" w14:textId="36E27861" w:rsidR="00460566" w:rsidRPr="00A54B0B" w:rsidRDefault="00460566" w:rsidP="0046056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  <w:lang w:val="fr"/>
        </w:rPr>
        <w:t>Annexe 1 : Définitions</w:t>
      </w:r>
    </w:p>
    <w:p w14:paraId="4298E5B9" w14:textId="77777777" w:rsidR="00460566" w:rsidRPr="00A54B0B" w:rsidRDefault="00460566" w:rsidP="00460566">
      <w:pPr>
        <w:widowControl w:val="0"/>
        <w:spacing w:before="60" w:line="288" w:lineRule="auto"/>
        <w:ind w:right="-23"/>
        <w:jc w:val="both"/>
        <w:rPr>
          <w:rFonts w:ascii="Times New Roman" w:hAnsi="Times New Roman" w:cs="Times New Roman"/>
          <w:szCs w:val="24"/>
          <w:u w:val="single"/>
        </w:rPr>
      </w:pPr>
    </w:p>
    <w:tbl>
      <w:tblPr>
        <w:tblStyle w:val="2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413"/>
      </w:tblGrid>
      <w:tr w:rsidR="00460566" w:rsidRPr="00344F8B" w14:paraId="5D068747" w14:textId="77777777" w:rsidTr="00AA3964">
        <w:trPr>
          <w:trHeight w:val="62"/>
        </w:trPr>
        <w:tc>
          <w:tcPr>
            <w:tcW w:w="2122" w:type="dxa"/>
          </w:tcPr>
          <w:p w14:paraId="0F6ABAEF" w14:textId="37D40916" w:rsidR="00460566" w:rsidRPr="00DE3FDF" w:rsidRDefault="000035C9">
            <w:pP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DE3FD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fr"/>
              </w:rPr>
              <w:t>Production de feuilles non coupées</w:t>
            </w:r>
          </w:p>
        </w:tc>
        <w:tc>
          <w:tcPr>
            <w:tcW w:w="7413" w:type="dxa"/>
          </w:tcPr>
          <w:p w14:paraId="0C9220F1" w14:textId="29C0DBDC" w:rsidR="00460566" w:rsidRPr="00DE3FDF" w:rsidRDefault="00460566">
            <w:pPr>
              <w:rPr>
                <w:rFonts w:ascii="Times New Roman" w:eastAsia="Calibri" w:hAnsi="Times New Roman" w:cs="Times New Roman"/>
                <w:color w:val="000000"/>
                <w:szCs w:val="24"/>
                <w:lang w:val="fr-CH"/>
              </w:rPr>
            </w:pPr>
            <w:r w:rsidRPr="00DE3FDF"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 xml:space="preserve">Toutes les opérations de fabrication pour la production de feuilles non coupées à partir de toutes les matières premières (approvisionnement, entreposage, préparation, assemblage, enduisage de membrane, laminage) et </w:t>
            </w:r>
            <w:r w:rsidR="000035C9" w:rsidRPr="00DE3FDF"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>mise en circulation de lots</w:t>
            </w:r>
            <w:r w:rsidRPr="00DE3FDF"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>.</w:t>
            </w:r>
          </w:p>
        </w:tc>
      </w:tr>
      <w:tr w:rsidR="00460566" w:rsidRPr="00344F8B" w14:paraId="7FE8F4F4" w14:textId="77777777" w:rsidTr="00AA3964">
        <w:trPr>
          <w:trHeight w:val="272"/>
        </w:trPr>
        <w:tc>
          <w:tcPr>
            <w:tcW w:w="2122" w:type="dxa"/>
          </w:tcPr>
          <w:p w14:paraId="5E80A4CE" w14:textId="0B2F609A" w:rsidR="00460566" w:rsidRPr="00DE3FDF" w:rsidRDefault="000035C9">
            <w:pP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DE3FD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fr"/>
              </w:rPr>
              <w:t xml:space="preserve">Production de </w:t>
            </w:r>
            <w:r w:rsidR="00B4665A" w:rsidRPr="00DE3FD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fr"/>
              </w:rPr>
              <w:t xml:space="preserve">tests </w:t>
            </w:r>
            <w:r w:rsidRPr="00DE3FD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fr"/>
              </w:rPr>
              <w:t>finis</w:t>
            </w:r>
          </w:p>
        </w:tc>
        <w:tc>
          <w:tcPr>
            <w:tcW w:w="7413" w:type="dxa"/>
          </w:tcPr>
          <w:p w14:paraId="083F4FE7" w14:textId="0D316EBB" w:rsidR="00460566" w:rsidRPr="00DE3FDF" w:rsidRDefault="00460566">
            <w:pPr>
              <w:rPr>
                <w:rFonts w:ascii="Times New Roman" w:eastAsia="Calibri" w:hAnsi="Times New Roman" w:cs="Times New Roman"/>
                <w:color w:val="000000"/>
                <w:szCs w:val="24"/>
                <w:lang w:val="fr-CH"/>
              </w:rPr>
            </w:pPr>
            <w:r w:rsidRPr="00DE3FDF"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 xml:space="preserve">Toutes les opérations de fabrication pour produire des tests de diagnostic rapide finis à partir de feuilles non coupées (coupage des feuilles, moulage des composants et tout assemblage dans une cartouche / format final) et </w:t>
            </w:r>
            <w:r w:rsidR="000035C9" w:rsidRPr="00DE3FDF"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>mise en circulation de lots</w:t>
            </w:r>
            <w:r w:rsidRPr="00DE3FDF"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>. </w:t>
            </w:r>
          </w:p>
        </w:tc>
      </w:tr>
      <w:tr w:rsidR="00460566" w:rsidRPr="00344F8B" w14:paraId="14FFAFCE" w14:textId="77777777" w:rsidTr="00AA3964">
        <w:trPr>
          <w:trHeight w:val="551"/>
        </w:trPr>
        <w:tc>
          <w:tcPr>
            <w:tcW w:w="2122" w:type="dxa"/>
          </w:tcPr>
          <w:p w14:paraId="270A4302" w14:textId="090B6BAE" w:rsidR="00460566" w:rsidRPr="00DE3FDF" w:rsidRDefault="00460566">
            <w:pP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DE3FD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fr"/>
              </w:rPr>
              <w:t>Conditionnement</w:t>
            </w:r>
            <w:r w:rsidR="000035C9" w:rsidRPr="00DE3FD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fr"/>
              </w:rPr>
              <w:t xml:space="preserve"> des ensembles de test</w:t>
            </w:r>
            <w:r w:rsidR="00F350B1" w:rsidRPr="00DE3FD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fr"/>
              </w:rPr>
              <w:t>s</w:t>
            </w:r>
            <w:r w:rsidR="000035C9" w:rsidRPr="00DE3FD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fr"/>
              </w:rPr>
              <w:t xml:space="preserve"> finis</w:t>
            </w:r>
          </w:p>
        </w:tc>
        <w:tc>
          <w:tcPr>
            <w:tcW w:w="7413" w:type="dxa"/>
          </w:tcPr>
          <w:p w14:paraId="4FB95BB3" w14:textId="75C2DC43" w:rsidR="00460566" w:rsidRPr="00DE3FDF" w:rsidRDefault="00460566">
            <w:pPr>
              <w:rPr>
                <w:rFonts w:ascii="Times New Roman" w:eastAsia="Calibri" w:hAnsi="Times New Roman" w:cs="Times New Roman"/>
                <w:color w:val="000000"/>
                <w:szCs w:val="24"/>
                <w:lang w:val="fr-CH"/>
              </w:rPr>
            </w:pPr>
            <w:r w:rsidRPr="00DE3FDF"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 xml:space="preserve">Toutes les opérations de fabrication pour produire des </w:t>
            </w:r>
            <w:r w:rsidR="000035C9" w:rsidRPr="00DE3FDF"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 xml:space="preserve">ensembles de </w:t>
            </w:r>
            <w:r w:rsidRPr="00DE3FDF"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 xml:space="preserve">diagnostic rapide </w:t>
            </w:r>
            <w:r w:rsidR="00CE053F" w:rsidRPr="00DE3FDF"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>finis</w:t>
            </w:r>
            <w:r w:rsidRPr="00DE3FDF"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 xml:space="preserve"> à partir de tests de diagnostic finis ou de produits d’un fabricant d’équipement d’origine (mise en sachet, scellage, montage, étiquetage, mode d’emploi, emballage final) et </w:t>
            </w:r>
            <w:r w:rsidR="000035C9" w:rsidRPr="00DE3FDF"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>mise en circulation de lots</w:t>
            </w:r>
            <w:r w:rsidRPr="00DE3FDF"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>.</w:t>
            </w:r>
          </w:p>
        </w:tc>
      </w:tr>
      <w:tr w:rsidR="00460566" w:rsidRPr="00344F8B" w14:paraId="36ECE64B" w14:textId="77777777" w:rsidTr="00AA3964">
        <w:trPr>
          <w:trHeight w:val="62"/>
        </w:trPr>
        <w:tc>
          <w:tcPr>
            <w:tcW w:w="2122" w:type="dxa"/>
          </w:tcPr>
          <w:p w14:paraId="30083A25" w14:textId="77777777" w:rsidR="00460566" w:rsidRPr="00A54B0B" w:rsidRDefault="00460566">
            <w:pP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fr"/>
              </w:rPr>
              <w:t>Feuille non coupée</w:t>
            </w:r>
          </w:p>
        </w:tc>
        <w:tc>
          <w:tcPr>
            <w:tcW w:w="7413" w:type="dxa"/>
          </w:tcPr>
          <w:p w14:paraId="46AB5BC8" w14:textId="11E1A5E7" w:rsidR="00460566" w:rsidRPr="00AA3964" w:rsidRDefault="00460566">
            <w:pPr>
              <w:rPr>
                <w:rFonts w:ascii="Times New Roman" w:eastAsia="Calibri" w:hAnsi="Times New Roman" w:cs="Times New Roman"/>
                <w:color w:val="000000"/>
                <w:szCs w:val="24"/>
                <w:lang w:val="fr-CH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>Produit semi-fini sous la forme de cartes laminées (pour flux latéral) prêt</w:t>
            </w:r>
            <w:r w:rsidR="004F3175"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>e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>s pour l</w:t>
            </w:r>
            <w:r w:rsidR="00AC0808"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>e coupage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 xml:space="preserve"> en languettes et l’assemblage.</w:t>
            </w:r>
          </w:p>
        </w:tc>
      </w:tr>
      <w:tr w:rsidR="00460566" w:rsidRPr="00344F8B" w14:paraId="07211509" w14:textId="77777777" w:rsidTr="00AA3964">
        <w:trPr>
          <w:trHeight w:val="416"/>
        </w:trPr>
        <w:tc>
          <w:tcPr>
            <w:tcW w:w="2122" w:type="dxa"/>
          </w:tcPr>
          <w:p w14:paraId="37159552" w14:textId="3C5E2D2E" w:rsidR="00460566" w:rsidRPr="00AA3964" w:rsidRDefault="00460566">
            <w:pPr>
              <w:rPr>
                <w:rFonts w:ascii="Times New Roman" w:eastAsia="Calibri" w:hAnsi="Times New Roman" w:cs="Times New Roman"/>
                <w:b/>
                <w:color w:val="000000"/>
                <w:szCs w:val="24"/>
                <w:lang w:val="fr-CH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fr"/>
              </w:rPr>
              <w:t>Fabrication dans des installations situées en Afrique</w:t>
            </w:r>
          </w:p>
        </w:tc>
        <w:tc>
          <w:tcPr>
            <w:tcW w:w="7413" w:type="dxa"/>
          </w:tcPr>
          <w:p w14:paraId="520E3C03" w14:textId="01FA115B" w:rsidR="00460566" w:rsidRPr="00AA3964" w:rsidRDefault="00460566">
            <w:pPr>
              <w:rPr>
                <w:rFonts w:ascii="Times New Roman" w:eastAsia="Calibri" w:hAnsi="Times New Roman" w:cs="Times New Roman"/>
                <w:color w:val="000000"/>
                <w:szCs w:val="24"/>
                <w:lang w:val="fr-CH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fr"/>
              </w:rPr>
              <w:t>Opérations de fabrication se déroulant dans une installation située dans l’un des 55 États membres de l’Union africaine.</w:t>
            </w:r>
          </w:p>
        </w:tc>
      </w:tr>
    </w:tbl>
    <w:p w14:paraId="4F75ABD0" w14:textId="77777777" w:rsidR="00460566" w:rsidRPr="00AA3964" w:rsidRDefault="00460566" w:rsidP="00460566">
      <w:pPr>
        <w:widowControl w:val="0"/>
        <w:spacing w:before="60" w:line="288" w:lineRule="auto"/>
        <w:ind w:right="-23"/>
        <w:jc w:val="both"/>
        <w:rPr>
          <w:rFonts w:ascii="Times New Roman" w:hAnsi="Times New Roman" w:cs="Times New Roman"/>
          <w:szCs w:val="24"/>
          <w:lang w:val="fr-CH"/>
        </w:rPr>
      </w:pPr>
    </w:p>
    <w:p w14:paraId="1D4D4E9D" w14:textId="77777777" w:rsidR="00460566" w:rsidRPr="00AA3964" w:rsidRDefault="00460566" w:rsidP="000C60A2">
      <w:pPr>
        <w:spacing w:after="0" w:line="360" w:lineRule="auto"/>
        <w:rPr>
          <w:rFonts w:ascii="Times New Roman" w:hAnsi="Times New Roman" w:cs="Times New Roman"/>
          <w:i/>
          <w:iCs/>
          <w:szCs w:val="24"/>
          <w:lang w:val="fr-CH"/>
        </w:rPr>
      </w:pPr>
    </w:p>
    <w:sectPr w:rsidR="00460566" w:rsidRPr="00AA3964" w:rsidSect="00027474">
      <w:endnotePr>
        <w:numFmt w:val="chicago"/>
      </w:endnotePr>
      <w:pgSz w:w="11906" w:h="16838" w:code="9"/>
      <w:pgMar w:top="851" w:right="1418" w:bottom="851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3A97" w14:textId="77777777" w:rsidR="00575FA7" w:rsidRDefault="00575FA7" w:rsidP="0013691B">
      <w:pPr>
        <w:spacing w:after="0" w:line="240" w:lineRule="auto"/>
      </w:pPr>
      <w:r>
        <w:separator/>
      </w:r>
    </w:p>
  </w:endnote>
  <w:endnote w:type="continuationSeparator" w:id="0">
    <w:p w14:paraId="5934404D" w14:textId="77777777" w:rsidR="00575FA7" w:rsidRDefault="00575FA7" w:rsidP="0013691B">
      <w:pPr>
        <w:spacing w:after="0" w:line="240" w:lineRule="auto"/>
      </w:pPr>
      <w:r>
        <w:continuationSeparator/>
      </w:r>
    </w:p>
  </w:endnote>
  <w:endnote w:type="continuationNotice" w:id="1">
    <w:p w14:paraId="6F988D61" w14:textId="77777777" w:rsidR="00575FA7" w:rsidRDefault="00575F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E36E" w14:textId="77777777" w:rsidR="00575FA7" w:rsidRDefault="00575FA7" w:rsidP="0013691B">
      <w:pPr>
        <w:spacing w:after="0" w:line="240" w:lineRule="auto"/>
      </w:pPr>
      <w:r>
        <w:separator/>
      </w:r>
    </w:p>
  </w:footnote>
  <w:footnote w:type="continuationSeparator" w:id="0">
    <w:p w14:paraId="36CBFC30" w14:textId="77777777" w:rsidR="00575FA7" w:rsidRDefault="00575FA7" w:rsidP="0013691B">
      <w:pPr>
        <w:spacing w:after="0" w:line="240" w:lineRule="auto"/>
      </w:pPr>
      <w:r>
        <w:continuationSeparator/>
      </w:r>
    </w:p>
  </w:footnote>
  <w:footnote w:type="continuationNotice" w:id="1">
    <w:p w14:paraId="0C958338" w14:textId="77777777" w:rsidR="00575FA7" w:rsidRDefault="00575F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EC95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13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04CC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0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270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56C0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8AC2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0882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C72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C33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BB2"/>
    <w:multiLevelType w:val="multilevel"/>
    <w:tmpl w:val="58B80866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851"/>
        </w:tabs>
        <w:ind w:left="794" w:hanging="397"/>
      </w:pPr>
      <w:rPr>
        <w:rFonts w:ascii="Wingdings" w:hAnsi="Wingdings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418"/>
        </w:tabs>
        <w:ind w:left="1191" w:hanging="397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0F7A6D4E"/>
    <w:multiLevelType w:val="multilevel"/>
    <w:tmpl w:val="17A0D06E"/>
    <w:numStyleLink w:val="NumbListAlpha"/>
  </w:abstractNum>
  <w:abstractNum w:abstractNumId="12" w15:restartNumberingAfterBreak="0">
    <w:nsid w:val="15576D6B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3C5A3D"/>
    <w:multiLevelType w:val="multilevel"/>
    <w:tmpl w:val="7ACA3972"/>
    <w:styleLink w:val="NumHeadingsL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5" w15:restartNumberingAfterBreak="0">
    <w:nsid w:val="2F0A3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17" w15:restartNumberingAfterBreak="0">
    <w:nsid w:val="4EAC7247"/>
    <w:multiLevelType w:val="multilevel"/>
    <w:tmpl w:val="6926581A"/>
    <w:numStyleLink w:val="ArticleSection"/>
  </w:abstractNum>
  <w:abstractNum w:abstractNumId="18" w15:restartNumberingAfterBreak="0">
    <w:nsid w:val="593D307C"/>
    <w:multiLevelType w:val="multilevel"/>
    <w:tmpl w:val="DD92E430"/>
    <w:styleLink w:val="TableBullet"/>
    <w:lvl w:ilvl="0">
      <w:start w:val="1"/>
      <w:numFmt w:val="bullet"/>
      <w:pStyle w:val="TableBullet1"/>
      <w:lvlText w:val="•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000000" w:themeColor="text1"/>
        <w:sz w:val="22"/>
      </w:rPr>
    </w:lvl>
    <w:lvl w:ilvl="1">
      <w:start w:val="1"/>
      <w:numFmt w:val="bullet"/>
      <w:pStyle w:val="TableBullet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9892B95"/>
    <w:multiLevelType w:val="multilevel"/>
    <w:tmpl w:val="6926581A"/>
    <w:styleLink w:val="ArticleSection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5D8629B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BE03799"/>
    <w:multiLevelType w:val="multilevel"/>
    <w:tmpl w:val="51C08FCE"/>
    <w:lvl w:ilvl="0">
      <w:start w:val="1"/>
      <w:numFmt w:val="decimalZero"/>
      <w:lvlText w:val="%1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B3B06"/>
    <w:multiLevelType w:val="multilevel"/>
    <w:tmpl w:val="F1A879AC"/>
    <w:styleLink w:val="TableNumbList"/>
    <w:lvl w:ilvl="0">
      <w:start w:val="1"/>
      <w:numFmt w:val="decimal"/>
      <w:pStyle w:val="TableNumbList1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pStyle w:val="TableNumbList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15646AC"/>
    <w:multiLevelType w:val="multilevel"/>
    <w:tmpl w:val="8CC0440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04150357">
    <w:abstractNumId w:val="11"/>
  </w:num>
  <w:num w:numId="2" w16cid:durableId="933981445">
    <w:abstractNumId w:val="14"/>
  </w:num>
  <w:num w:numId="3" w16cid:durableId="118184367">
    <w:abstractNumId w:val="15"/>
  </w:num>
  <w:num w:numId="4" w16cid:durableId="896092966">
    <w:abstractNumId w:val="20"/>
  </w:num>
  <w:num w:numId="5" w16cid:durableId="323508577">
    <w:abstractNumId w:val="12"/>
  </w:num>
  <w:num w:numId="6" w16cid:durableId="451553589">
    <w:abstractNumId w:val="18"/>
  </w:num>
  <w:num w:numId="7" w16cid:durableId="994533065">
    <w:abstractNumId w:val="22"/>
  </w:num>
  <w:num w:numId="8" w16cid:durableId="2064867819">
    <w:abstractNumId w:val="23"/>
  </w:num>
  <w:num w:numId="9" w16cid:durableId="12070502">
    <w:abstractNumId w:val="19"/>
  </w:num>
  <w:num w:numId="10" w16cid:durableId="959871463">
    <w:abstractNumId w:val="9"/>
  </w:num>
  <w:num w:numId="11" w16cid:durableId="34504611">
    <w:abstractNumId w:val="7"/>
  </w:num>
  <w:num w:numId="12" w16cid:durableId="925118377">
    <w:abstractNumId w:val="6"/>
  </w:num>
  <w:num w:numId="13" w16cid:durableId="1075278221">
    <w:abstractNumId w:val="5"/>
  </w:num>
  <w:num w:numId="14" w16cid:durableId="1454708850">
    <w:abstractNumId w:val="4"/>
  </w:num>
  <w:num w:numId="15" w16cid:durableId="1452630675">
    <w:abstractNumId w:val="8"/>
  </w:num>
  <w:num w:numId="16" w16cid:durableId="1054112990">
    <w:abstractNumId w:val="3"/>
  </w:num>
  <w:num w:numId="17" w16cid:durableId="1043484515">
    <w:abstractNumId w:val="2"/>
  </w:num>
  <w:num w:numId="18" w16cid:durableId="1140616855">
    <w:abstractNumId w:val="1"/>
  </w:num>
  <w:num w:numId="19" w16cid:durableId="1006639664">
    <w:abstractNumId w:val="0"/>
  </w:num>
  <w:num w:numId="20" w16cid:durableId="713627237">
    <w:abstractNumId w:val="16"/>
  </w:num>
  <w:num w:numId="21" w16cid:durableId="1292177273">
    <w:abstractNumId w:val="10"/>
  </w:num>
  <w:num w:numId="22" w16cid:durableId="812676834">
    <w:abstractNumId w:val="13"/>
  </w:num>
  <w:num w:numId="23" w16cid:durableId="854534444">
    <w:abstractNumId w:val="17"/>
  </w:num>
  <w:num w:numId="24" w16cid:durableId="36005667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ReportCol1"/>
    <w:docVar w:name="Template" w:val="GF Report Template 1 Column.dotx"/>
  </w:docVars>
  <w:rsids>
    <w:rsidRoot w:val="00C148B1"/>
    <w:rsid w:val="000010E9"/>
    <w:rsid w:val="000035C9"/>
    <w:rsid w:val="000067AC"/>
    <w:rsid w:val="00010133"/>
    <w:rsid w:val="000226A7"/>
    <w:rsid w:val="00024539"/>
    <w:rsid w:val="00024DFE"/>
    <w:rsid w:val="00026B43"/>
    <w:rsid w:val="00026D48"/>
    <w:rsid w:val="00027474"/>
    <w:rsid w:val="00027D89"/>
    <w:rsid w:val="00030BFD"/>
    <w:rsid w:val="00031C81"/>
    <w:rsid w:val="00034984"/>
    <w:rsid w:val="00047C4F"/>
    <w:rsid w:val="00054E5F"/>
    <w:rsid w:val="00057F5E"/>
    <w:rsid w:val="00072DA3"/>
    <w:rsid w:val="000C377B"/>
    <w:rsid w:val="000C4BCA"/>
    <w:rsid w:val="000C60A2"/>
    <w:rsid w:val="000C647F"/>
    <w:rsid w:val="000C75B9"/>
    <w:rsid w:val="000F5BD5"/>
    <w:rsid w:val="00105A15"/>
    <w:rsid w:val="001100A4"/>
    <w:rsid w:val="00110820"/>
    <w:rsid w:val="00114D2C"/>
    <w:rsid w:val="00114DA5"/>
    <w:rsid w:val="00122DF8"/>
    <w:rsid w:val="00131B7C"/>
    <w:rsid w:val="00133325"/>
    <w:rsid w:val="0013691B"/>
    <w:rsid w:val="00151409"/>
    <w:rsid w:val="001540E2"/>
    <w:rsid w:val="001715E9"/>
    <w:rsid w:val="00171C99"/>
    <w:rsid w:val="0018364E"/>
    <w:rsid w:val="00186CF4"/>
    <w:rsid w:val="00197AE7"/>
    <w:rsid w:val="001C3DD1"/>
    <w:rsid w:val="001D6BFC"/>
    <w:rsid w:val="001E0AEB"/>
    <w:rsid w:val="00234462"/>
    <w:rsid w:val="00235CA2"/>
    <w:rsid w:val="00236822"/>
    <w:rsid w:val="0024020E"/>
    <w:rsid w:val="0025351E"/>
    <w:rsid w:val="00254D2F"/>
    <w:rsid w:val="00266AEC"/>
    <w:rsid w:val="0027163F"/>
    <w:rsid w:val="0027457F"/>
    <w:rsid w:val="00276608"/>
    <w:rsid w:val="00277686"/>
    <w:rsid w:val="0028306D"/>
    <w:rsid w:val="00283BED"/>
    <w:rsid w:val="00284808"/>
    <w:rsid w:val="002907FB"/>
    <w:rsid w:val="002938CB"/>
    <w:rsid w:val="0029796C"/>
    <w:rsid w:val="002A4684"/>
    <w:rsid w:val="002A5B89"/>
    <w:rsid w:val="002A72DB"/>
    <w:rsid w:val="002A7635"/>
    <w:rsid w:val="002B07E9"/>
    <w:rsid w:val="002B0F35"/>
    <w:rsid w:val="002C35FE"/>
    <w:rsid w:val="002C3CEB"/>
    <w:rsid w:val="002D2993"/>
    <w:rsid w:val="002F008B"/>
    <w:rsid w:val="002F0B87"/>
    <w:rsid w:val="002F22B7"/>
    <w:rsid w:val="002F27A3"/>
    <w:rsid w:val="002F2F7C"/>
    <w:rsid w:val="002F34A8"/>
    <w:rsid w:val="00314800"/>
    <w:rsid w:val="00315D42"/>
    <w:rsid w:val="003315C5"/>
    <w:rsid w:val="00331B24"/>
    <w:rsid w:val="00334E99"/>
    <w:rsid w:val="00335220"/>
    <w:rsid w:val="00344F8B"/>
    <w:rsid w:val="00362590"/>
    <w:rsid w:val="00364326"/>
    <w:rsid w:val="0038486D"/>
    <w:rsid w:val="003A0F8A"/>
    <w:rsid w:val="003A2EF2"/>
    <w:rsid w:val="003A5EB1"/>
    <w:rsid w:val="003A67EE"/>
    <w:rsid w:val="003B09C8"/>
    <w:rsid w:val="003D6422"/>
    <w:rsid w:val="003D70F4"/>
    <w:rsid w:val="003F11D5"/>
    <w:rsid w:val="003F167F"/>
    <w:rsid w:val="003F2AC7"/>
    <w:rsid w:val="00401CED"/>
    <w:rsid w:val="00401ED6"/>
    <w:rsid w:val="00421004"/>
    <w:rsid w:val="00426FC0"/>
    <w:rsid w:val="004345DC"/>
    <w:rsid w:val="00437DC3"/>
    <w:rsid w:val="00441334"/>
    <w:rsid w:val="004431F4"/>
    <w:rsid w:val="00444240"/>
    <w:rsid w:val="004456B9"/>
    <w:rsid w:val="0044609B"/>
    <w:rsid w:val="0045069D"/>
    <w:rsid w:val="00451CBE"/>
    <w:rsid w:val="004551D2"/>
    <w:rsid w:val="00460566"/>
    <w:rsid w:val="00464F55"/>
    <w:rsid w:val="00477290"/>
    <w:rsid w:val="004A0C02"/>
    <w:rsid w:val="004A31EA"/>
    <w:rsid w:val="004B12CC"/>
    <w:rsid w:val="004B567E"/>
    <w:rsid w:val="004C6793"/>
    <w:rsid w:val="004D4827"/>
    <w:rsid w:val="004E428C"/>
    <w:rsid w:val="004E70C4"/>
    <w:rsid w:val="004F3175"/>
    <w:rsid w:val="0052221B"/>
    <w:rsid w:val="00525B5B"/>
    <w:rsid w:val="0053784E"/>
    <w:rsid w:val="0055523F"/>
    <w:rsid w:val="00557654"/>
    <w:rsid w:val="005578E8"/>
    <w:rsid w:val="00560074"/>
    <w:rsid w:val="00560096"/>
    <w:rsid w:val="00560302"/>
    <w:rsid w:val="00562B3D"/>
    <w:rsid w:val="005659E0"/>
    <w:rsid w:val="0057125F"/>
    <w:rsid w:val="00575FA7"/>
    <w:rsid w:val="00576254"/>
    <w:rsid w:val="0058415B"/>
    <w:rsid w:val="00584BB1"/>
    <w:rsid w:val="005943B4"/>
    <w:rsid w:val="005945F4"/>
    <w:rsid w:val="005A088F"/>
    <w:rsid w:val="005A6EC5"/>
    <w:rsid w:val="005A7DE2"/>
    <w:rsid w:val="005B03D1"/>
    <w:rsid w:val="005D02D2"/>
    <w:rsid w:val="005E0753"/>
    <w:rsid w:val="005E0AB3"/>
    <w:rsid w:val="005F0CDA"/>
    <w:rsid w:val="005F1396"/>
    <w:rsid w:val="005F6D34"/>
    <w:rsid w:val="00607164"/>
    <w:rsid w:val="0061474A"/>
    <w:rsid w:val="00631314"/>
    <w:rsid w:val="0063467F"/>
    <w:rsid w:val="00644ADF"/>
    <w:rsid w:val="0064597B"/>
    <w:rsid w:val="006533BD"/>
    <w:rsid w:val="00667DF0"/>
    <w:rsid w:val="00673D5D"/>
    <w:rsid w:val="00675C66"/>
    <w:rsid w:val="00681ABF"/>
    <w:rsid w:val="006A627F"/>
    <w:rsid w:val="006C1138"/>
    <w:rsid w:val="006C1655"/>
    <w:rsid w:val="006D61AC"/>
    <w:rsid w:val="006D65C9"/>
    <w:rsid w:val="006D7841"/>
    <w:rsid w:val="006D7EAB"/>
    <w:rsid w:val="006E0942"/>
    <w:rsid w:val="006E3D54"/>
    <w:rsid w:val="006E44DB"/>
    <w:rsid w:val="007043C7"/>
    <w:rsid w:val="00710A12"/>
    <w:rsid w:val="00711BFA"/>
    <w:rsid w:val="00723FD2"/>
    <w:rsid w:val="00740473"/>
    <w:rsid w:val="007454A4"/>
    <w:rsid w:val="0075707F"/>
    <w:rsid w:val="00757930"/>
    <w:rsid w:val="00760AF4"/>
    <w:rsid w:val="00762470"/>
    <w:rsid w:val="00776786"/>
    <w:rsid w:val="00777F70"/>
    <w:rsid w:val="007812C0"/>
    <w:rsid w:val="007A450B"/>
    <w:rsid w:val="007A59CE"/>
    <w:rsid w:val="007A5D57"/>
    <w:rsid w:val="007C2970"/>
    <w:rsid w:val="007D160B"/>
    <w:rsid w:val="007D6FBA"/>
    <w:rsid w:val="007E323F"/>
    <w:rsid w:val="007F0BD8"/>
    <w:rsid w:val="007F1274"/>
    <w:rsid w:val="007F2976"/>
    <w:rsid w:val="007F54DF"/>
    <w:rsid w:val="007F6CC2"/>
    <w:rsid w:val="00801794"/>
    <w:rsid w:val="00805279"/>
    <w:rsid w:val="00806792"/>
    <w:rsid w:val="008107FB"/>
    <w:rsid w:val="008118DC"/>
    <w:rsid w:val="008125B4"/>
    <w:rsid w:val="008129C4"/>
    <w:rsid w:val="0081704F"/>
    <w:rsid w:val="00822D0E"/>
    <w:rsid w:val="00823A34"/>
    <w:rsid w:val="008270AE"/>
    <w:rsid w:val="00830569"/>
    <w:rsid w:val="00831361"/>
    <w:rsid w:val="00835497"/>
    <w:rsid w:val="00842C7E"/>
    <w:rsid w:val="008514B0"/>
    <w:rsid w:val="00851B9B"/>
    <w:rsid w:val="008546A0"/>
    <w:rsid w:val="00855982"/>
    <w:rsid w:val="00865D6D"/>
    <w:rsid w:val="008664A6"/>
    <w:rsid w:val="00866542"/>
    <w:rsid w:val="00885674"/>
    <w:rsid w:val="00892591"/>
    <w:rsid w:val="008B4550"/>
    <w:rsid w:val="008B4CC6"/>
    <w:rsid w:val="008C0962"/>
    <w:rsid w:val="008D5732"/>
    <w:rsid w:val="008E37CF"/>
    <w:rsid w:val="009026A1"/>
    <w:rsid w:val="00906555"/>
    <w:rsid w:val="00910134"/>
    <w:rsid w:val="00910C10"/>
    <w:rsid w:val="00912B74"/>
    <w:rsid w:val="00914CE1"/>
    <w:rsid w:val="009203E3"/>
    <w:rsid w:val="0093051E"/>
    <w:rsid w:val="0093555B"/>
    <w:rsid w:val="00940386"/>
    <w:rsid w:val="00946F58"/>
    <w:rsid w:val="009550FD"/>
    <w:rsid w:val="00955A75"/>
    <w:rsid w:val="00957A4D"/>
    <w:rsid w:val="009710A7"/>
    <w:rsid w:val="00985B1B"/>
    <w:rsid w:val="0098682A"/>
    <w:rsid w:val="00997B89"/>
    <w:rsid w:val="009A28E5"/>
    <w:rsid w:val="009A38EF"/>
    <w:rsid w:val="009B5923"/>
    <w:rsid w:val="009C1CC3"/>
    <w:rsid w:val="009D1E7E"/>
    <w:rsid w:val="009F0C9D"/>
    <w:rsid w:val="009F1B70"/>
    <w:rsid w:val="009F1F7D"/>
    <w:rsid w:val="009F6A2F"/>
    <w:rsid w:val="00A10DAE"/>
    <w:rsid w:val="00A130EE"/>
    <w:rsid w:val="00A137ED"/>
    <w:rsid w:val="00A13A2F"/>
    <w:rsid w:val="00A13C52"/>
    <w:rsid w:val="00A24EE3"/>
    <w:rsid w:val="00A2728F"/>
    <w:rsid w:val="00A33760"/>
    <w:rsid w:val="00A33B3C"/>
    <w:rsid w:val="00A358D6"/>
    <w:rsid w:val="00A372CB"/>
    <w:rsid w:val="00A40417"/>
    <w:rsid w:val="00A4115D"/>
    <w:rsid w:val="00A4235A"/>
    <w:rsid w:val="00A425D8"/>
    <w:rsid w:val="00A43022"/>
    <w:rsid w:val="00A4492A"/>
    <w:rsid w:val="00A44996"/>
    <w:rsid w:val="00A44C2F"/>
    <w:rsid w:val="00A47058"/>
    <w:rsid w:val="00A5167E"/>
    <w:rsid w:val="00A54B0B"/>
    <w:rsid w:val="00A70C41"/>
    <w:rsid w:val="00A77789"/>
    <w:rsid w:val="00A77CCB"/>
    <w:rsid w:val="00A80BD5"/>
    <w:rsid w:val="00AA1E00"/>
    <w:rsid w:val="00AA3964"/>
    <w:rsid w:val="00AA6133"/>
    <w:rsid w:val="00AC0808"/>
    <w:rsid w:val="00AD7D8D"/>
    <w:rsid w:val="00AF2473"/>
    <w:rsid w:val="00B055B3"/>
    <w:rsid w:val="00B25E0F"/>
    <w:rsid w:val="00B266D3"/>
    <w:rsid w:val="00B27189"/>
    <w:rsid w:val="00B44958"/>
    <w:rsid w:val="00B45357"/>
    <w:rsid w:val="00B4665A"/>
    <w:rsid w:val="00B501E9"/>
    <w:rsid w:val="00B57683"/>
    <w:rsid w:val="00B60A27"/>
    <w:rsid w:val="00B60E99"/>
    <w:rsid w:val="00B64FBE"/>
    <w:rsid w:val="00B677ED"/>
    <w:rsid w:val="00B87E2A"/>
    <w:rsid w:val="00BA0F29"/>
    <w:rsid w:val="00BA4B58"/>
    <w:rsid w:val="00BB36BE"/>
    <w:rsid w:val="00BB77C6"/>
    <w:rsid w:val="00BB782B"/>
    <w:rsid w:val="00BC19AC"/>
    <w:rsid w:val="00BC211A"/>
    <w:rsid w:val="00BC7B0F"/>
    <w:rsid w:val="00BD19BF"/>
    <w:rsid w:val="00BD6B50"/>
    <w:rsid w:val="00BD7626"/>
    <w:rsid w:val="00C10D80"/>
    <w:rsid w:val="00C148B1"/>
    <w:rsid w:val="00C16BFB"/>
    <w:rsid w:val="00C16F89"/>
    <w:rsid w:val="00C24EAA"/>
    <w:rsid w:val="00C25475"/>
    <w:rsid w:val="00C26026"/>
    <w:rsid w:val="00C334E8"/>
    <w:rsid w:val="00C43326"/>
    <w:rsid w:val="00C47397"/>
    <w:rsid w:val="00C551FC"/>
    <w:rsid w:val="00C66623"/>
    <w:rsid w:val="00C73482"/>
    <w:rsid w:val="00CA1714"/>
    <w:rsid w:val="00CA2FA4"/>
    <w:rsid w:val="00CA5409"/>
    <w:rsid w:val="00CC5931"/>
    <w:rsid w:val="00CC6A77"/>
    <w:rsid w:val="00CE053F"/>
    <w:rsid w:val="00CE0CB8"/>
    <w:rsid w:val="00CE665B"/>
    <w:rsid w:val="00D02C53"/>
    <w:rsid w:val="00D06ADA"/>
    <w:rsid w:val="00D1315F"/>
    <w:rsid w:val="00D226E2"/>
    <w:rsid w:val="00D24284"/>
    <w:rsid w:val="00D30BFB"/>
    <w:rsid w:val="00D3493A"/>
    <w:rsid w:val="00D42C6A"/>
    <w:rsid w:val="00D45112"/>
    <w:rsid w:val="00D528E8"/>
    <w:rsid w:val="00D55974"/>
    <w:rsid w:val="00D642CC"/>
    <w:rsid w:val="00D65403"/>
    <w:rsid w:val="00D66BDA"/>
    <w:rsid w:val="00D7259D"/>
    <w:rsid w:val="00D840CF"/>
    <w:rsid w:val="00D8465B"/>
    <w:rsid w:val="00D92502"/>
    <w:rsid w:val="00D96E24"/>
    <w:rsid w:val="00DA44AF"/>
    <w:rsid w:val="00DB4265"/>
    <w:rsid w:val="00DC14E1"/>
    <w:rsid w:val="00DC74C5"/>
    <w:rsid w:val="00DD1D6F"/>
    <w:rsid w:val="00DD237E"/>
    <w:rsid w:val="00DD617D"/>
    <w:rsid w:val="00DE0B02"/>
    <w:rsid w:val="00DE3FDF"/>
    <w:rsid w:val="00DF075F"/>
    <w:rsid w:val="00DF0D36"/>
    <w:rsid w:val="00E03C4E"/>
    <w:rsid w:val="00E15857"/>
    <w:rsid w:val="00E17D58"/>
    <w:rsid w:val="00E23949"/>
    <w:rsid w:val="00E362B7"/>
    <w:rsid w:val="00E42F93"/>
    <w:rsid w:val="00E46296"/>
    <w:rsid w:val="00E71D84"/>
    <w:rsid w:val="00E77AF7"/>
    <w:rsid w:val="00E81AC0"/>
    <w:rsid w:val="00E9119A"/>
    <w:rsid w:val="00EA1162"/>
    <w:rsid w:val="00EA1625"/>
    <w:rsid w:val="00EA2920"/>
    <w:rsid w:val="00EA6E13"/>
    <w:rsid w:val="00EA7458"/>
    <w:rsid w:val="00EB31D2"/>
    <w:rsid w:val="00EB51A7"/>
    <w:rsid w:val="00EE2E56"/>
    <w:rsid w:val="00EE758A"/>
    <w:rsid w:val="00EF2929"/>
    <w:rsid w:val="00F1127F"/>
    <w:rsid w:val="00F16BC3"/>
    <w:rsid w:val="00F21DC8"/>
    <w:rsid w:val="00F253A4"/>
    <w:rsid w:val="00F34650"/>
    <w:rsid w:val="00F34F88"/>
    <w:rsid w:val="00F350B1"/>
    <w:rsid w:val="00F46906"/>
    <w:rsid w:val="00F527CC"/>
    <w:rsid w:val="00F54900"/>
    <w:rsid w:val="00F602C6"/>
    <w:rsid w:val="00F63C52"/>
    <w:rsid w:val="00F6756A"/>
    <w:rsid w:val="00F87220"/>
    <w:rsid w:val="00F90F48"/>
    <w:rsid w:val="00FA3D5E"/>
    <w:rsid w:val="00FA4331"/>
    <w:rsid w:val="00FA4EE9"/>
    <w:rsid w:val="00FA6F5B"/>
    <w:rsid w:val="00FB00EB"/>
    <w:rsid w:val="00FB2518"/>
    <w:rsid w:val="00FB4D40"/>
    <w:rsid w:val="00FD1D2C"/>
    <w:rsid w:val="00FD3B47"/>
    <w:rsid w:val="00FD4536"/>
    <w:rsid w:val="00FD7D0C"/>
    <w:rsid w:val="00FE3DA8"/>
    <w:rsid w:val="00FE62D5"/>
    <w:rsid w:val="00FF2CD3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3BA3"/>
  <w15:chartTrackingRefBased/>
  <w15:docId w15:val="{EB3C7418-32DF-4170-8365-70742C40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before="120"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62"/>
    <w:pPr>
      <w:spacing w:before="0" w:line="264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A8"/>
    <w:pPr>
      <w:keepNext/>
      <w:keepLines/>
      <w:numPr>
        <w:numId w:val="23"/>
      </w:numPr>
      <w:spacing w:before="240" w:after="600" w:line="240" w:lineRule="auto"/>
      <w:outlineLvl w:val="0"/>
    </w:pPr>
    <w:rPr>
      <w:rFonts w:asciiTheme="majorHAnsi" w:eastAsiaTheme="majorEastAsia" w:hAnsiTheme="majorHAnsi" w:cs="Arial"/>
      <w:bCs/>
      <w:noProof/>
      <w:color w:val="000000" w:themeColor="text1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3DA8"/>
    <w:pPr>
      <w:keepNext/>
      <w:keepLines/>
      <w:numPr>
        <w:ilvl w:val="1"/>
        <w:numId w:val="23"/>
      </w:numPr>
      <w:spacing w:before="240" w:line="240" w:lineRule="auto"/>
      <w:outlineLvl w:val="1"/>
    </w:pPr>
    <w:rPr>
      <w:rFonts w:asciiTheme="majorHAnsi" w:eastAsiaTheme="majorEastAsia" w:hAnsiTheme="majorHAnsi" w:cs="Arial"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7A450B"/>
    <w:pPr>
      <w:keepNext/>
      <w:keepLines/>
      <w:numPr>
        <w:ilvl w:val="2"/>
        <w:numId w:val="23"/>
      </w:numPr>
      <w:spacing w:after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609B"/>
    <w:pPr>
      <w:keepNext/>
      <w:keepLines/>
      <w:spacing w:after="0"/>
      <w:outlineLvl w:val="3"/>
    </w:pPr>
    <w:rPr>
      <w:rFonts w:asciiTheme="majorHAnsi" w:eastAsiaTheme="majorEastAsia" w:hAnsiTheme="majorHAnsi" w:cs="Arial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E3DA8"/>
    <w:pPr>
      <w:keepNext/>
      <w:keepLines/>
      <w:numPr>
        <w:ilvl w:val="4"/>
        <w:numId w:val="23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E3DA8"/>
    <w:pPr>
      <w:keepNext/>
      <w:keepLines/>
      <w:numPr>
        <w:ilvl w:val="5"/>
        <w:numId w:val="23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E3DA8"/>
    <w:pPr>
      <w:keepNext/>
      <w:keepLines/>
      <w:numPr>
        <w:ilvl w:val="6"/>
        <w:numId w:val="23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E3DA8"/>
    <w:pPr>
      <w:keepNext/>
      <w:keepLines/>
      <w:numPr>
        <w:ilvl w:val="7"/>
        <w:numId w:val="23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E3DA8"/>
    <w:pPr>
      <w:keepNext/>
      <w:keepLines/>
      <w:numPr>
        <w:ilvl w:val="8"/>
        <w:numId w:val="23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00EB"/>
    <w:pPr>
      <w:tabs>
        <w:tab w:val="center" w:pos="4513"/>
        <w:tab w:val="right" w:pos="9026"/>
      </w:tabs>
      <w:spacing w:after="22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00EB"/>
    <w:rPr>
      <w:sz w:val="16"/>
      <w:lang w:val="en-US"/>
    </w:rPr>
  </w:style>
  <w:style w:type="paragraph" w:styleId="Footer">
    <w:name w:val="footer"/>
    <w:basedOn w:val="Normal"/>
    <w:link w:val="FooterChar"/>
    <w:uiPriority w:val="99"/>
    <w:rsid w:val="005A6EC5"/>
    <w:pPr>
      <w:tabs>
        <w:tab w:val="right" w:pos="9638"/>
      </w:tabs>
      <w:spacing w:after="0" w:line="240" w:lineRule="auto"/>
    </w:pPr>
    <w:rPr>
      <w:color w:val="32323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A6EC5"/>
    <w:rPr>
      <w:color w:val="323232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5A6E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5945F4"/>
    <w:pPr>
      <w:spacing w:after="0" w:line="180" w:lineRule="atLeast"/>
    </w:pPr>
    <w:rPr>
      <w:noProof/>
      <w:sz w:val="15"/>
    </w:rPr>
  </w:style>
  <w:style w:type="paragraph" w:customStyle="1" w:styleId="Ourref">
    <w:name w:val="Our ref"/>
    <w:basedOn w:val="Normal"/>
    <w:uiPriority w:val="1"/>
    <w:semiHidden/>
    <w:rsid w:val="005945F4"/>
    <w:pPr>
      <w:spacing w:after="520"/>
    </w:pPr>
  </w:style>
  <w:style w:type="paragraph" w:styleId="Date">
    <w:name w:val="Date"/>
    <w:basedOn w:val="Normal"/>
    <w:next w:val="Normal"/>
    <w:link w:val="DateChar"/>
    <w:uiPriority w:val="2"/>
    <w:semiHidden/>
    <w:rsid w:val="005945F4"/>
    <w:pPr>
      <w:spacing w:before="520" w:after="520"/>
    </w:pPr>
  </w:style>
  <w:style w:type="character" w:customStyle="1" w:styleId="DateChar">
    <w:name w:val="Date Char"/>
    <w:basedOn w:val="DefaultParagraphFont"/>
    <w:link w:val="Date"/>
    <w:uiPriority w:val="2"/>
    <w:semiHidden/>
    <w:rsid w:val="005945F4"/>
  </w:style>
  <w:style w:type="paragraph" w:customStyle="1" w:styleId="RecipientAddress">
    <w:name w:val="Recipient Address"/>
    <w:basedOn w:val="Normal"/>
    <w:semiHidden/>
    <w:qFormat/>
    <w:rsid w:val="005945F4"/>
    <w:pPr>
      <w:spacing w:after="0"/>
    </w:pPr>
  </w:style>
  <w:style w:type="paragraph" w:customStyle="1" w:styleId="Author">
    <w:name w:val="Author"/>
    <w:basedOn w:val="Normal"/>
    <w:next w:val="Normal"/>
    <w:uiPriority w:val="7"/>
    <w:semiHidden/>
    <w:qFormat/>
    <w:rsid w:val="005945F4"/>
    <w:pPr>
      <w:keepNext/>
      <w:keepLines/>
      <w:spacing w:after="0" w:line="276" w:lineRule="auto"/>
    </w:pPr>
    <w:rPr>
      <w:szCs w:val="20"/>
    </w:rPr>
  </w:style>
  <w:style w:type="table" w:customStyle="1" w:styleId="GlobalFund">
    <w:name w:val="Global Fund"/>
    <w:basedOn w:val="TableNormal"/>
    <w:uiPriority w:val="99"/>
    <w:rsid w:val="00DB4265"/>
    <w:pPr>
      <w:spacing w:before="0" w:after="0" w:line="240" w:lineRule="auto"/>
    </w:pPr>
    <w:rPr>
      <w:rFonts w:asciiTheme="minorHAnsi" w:hAnsiTheme="minorHAnsi"/>
      <w:color w:val="000000" w:themeColor="text1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07164"/>
    <w:rPr>
      <w:rFonts w:asciiTheme="majorHAnsi" w:eastAsiaTheme="majorEastAsia" w:hAnsiTheme="majorHAnsi" w:cs="Arial"/>
      <w:bCs/>
      <w:noProof/>
      <w:color w:val="000000" w:themeColor="text1"/>
      <w:sz w:val="32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07164"/>
    <w:rPr>
      <w:rFonts w:asciiTheme="majorHAnsi" w:eastAsiaTheme="majorEastAsia" w:hAnsiTheme="majorHAnsi" w:cs="Arial"/>
      <w:bCs/>
      <w:noProof/>
      <w:sz w:val="24"/>
      <w:lang w:val="en-US"/>
    </w:rPr>
  </w:style>
  <w:style w:type="paragraph" w:customStyle="1" w:styleId="NormalNoSpace">
    <w:name w:val="NormalNoSpace"/>
    <w:basedOn w:val="Normal"/>
    <w:next w:val="Normal"/>
    <w:qFormat/>
    <w:rsid w:val="00985B1B"/>
    <w:pPr>
      <w:spacing w:after="0"/>
    </w:pPr>
  </w:style>
  <w:style w:type="paragraph" w:customStyle="1" w:styleId="Note">
    <w:name w:val="Note"/>
    <w:basedOn w:val="Normal"/>
    <w:uiPriority w:val="29"/>
    <w:qFormat/>
    <w:rsid w:val="005A6EC5"/>
    <w:pPr>
      <w:spacing w:line="220" w:lineRule="atLeast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EC5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EC5"/>
    <w:rPr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paragraph" w:styleId="NoSpacing">
    <w:name w:val="No Spacing"/>
    <w:uiPriority w:val="14"/>
    <w:qFormat/>
    <w:rsid w:val="005A6EC5"/>
    <w:pPr>
      <w:spacing w:before="0"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6EC5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EC5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362590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wordWrap/>
        <w:jc w:val="left"/>
      </w:pPr>
      <w:rPr>
        <w:rFonts w:asciiTheme="majorHAnsi" w:hAnsiTheme="majorHAnsi"/>
        <w:b w:val="0"/>
        <w:i w:val="0"/>
        <w:caps w:val="0"/>
        <w:smallCaps w:val="0"/>
        <w:color w:val="404040" w:themeColor="text1" w:themeTint="BF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5A6EC5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5A6EC5"/>
    <w:rPr>
      <w:color w:val="808080"/>
      <w:lang w:val="en-US"/>
    </w:rPr>
  </w:style>
  <w:style w:type="paragraph" w:customStyle="1" w:styleId="AddressTopLine">
    <w:name w:val="AddressTopLine"/>
    <w:basedOn w:val="Address"/>
    <w:semiHidden/>
    <w:qFormat/>
    <w:rsid w:val="005945F4"/>
    <w:pPr>
      <w:spacing w:after="180"/>
      <w:contextualSpacing/>
    </w:pPr>
  </w:style>
  <w:style w:type="paragraph" w:customStyle="1" w:styleId="AddressTopLineSmall">
    <w:name w:val="AddressTopLineSmall"/>
    <w:basedOn w:val="AddressTopLine"/>
    <w:semiHidden/>
    <w:qFormat/>
    <w:rsid w:val="005945F4"/>
    <w:pPr>
      <w:spacing w:line="140" w:lineRule="atLeast"/>
    </w:pPr>
    <w:rPr>
      <w:sz w:val="12"/>
    </w:rPr>
  </w:style>
  <w:style w:type="paragraph" w:customStyle="1" w:styleId="AddressSmall">
    <w:name w:val="AddressSmall"/>
    <w:basedOn w:val="Address"/>
    <w:semiHidden/>
    <w:qFormat/>
    <w:rsid w:val="005945F4"/>
    <w:pPr>
      <w:spacing w:line="140" w:lineRule="atLeast"/>
    </w:pPr>
    <w:rPr>
      <w:sz w:val="12"/>
    </w:rPr>
  </w:style>
  <w:style w:type="paragraph" w:customStyle="1" w:styleId="Tiny">
    <w:name w:val="Tiny"/>
    <w:basedOn w:val="Normal"/>
    <w:uiPriority w:val="15"/>
    <w:semiHidden/>
    <w:qFormat/>
    <w:rsid w:val="005A6EC5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8"/>
    <w:qFormat/>
    <w:rsid w:val="00557654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48"/>
    </w:rPr>
  </w:style>
  <w:style w:type="character" w:customStyle="1" w:styleId="TitleChar">
    <w:name w:val="Title Char"/>
    <w:basedOn w:val="DefaultParagraphFont"/>
    <w:link w:val="Title"/>
    <w:uiPriority w:val="8"/>
    <w:rsid w:val="00557654"/>
    <w:rPr>
      <w:rFonts w:asciiTheme="majorHAnsi" w:eastAsiaTheme="majorEastAsia" w:hAnsiTheme="majorHAnsi" w:cstheme="majorBidi"/>
      <w:kern w:val="28"/>
      <w:sz w:val="60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55765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60"/>
      <w:szCs w:val="36"/>
    </w:rPr>
  </w:style>
  <w:style w:type="character" w:customStyle="1" w:styleId="SubtitleChar">
    <w:name w:val="Subtitle Char"/>
    <w:basedOn w:val="DefaultParagraphFont"/>
    <w:link w:val="Subtitle"/>
    <w:uiPriority w:val="8"/>
    <w:rsid w:val="00557654"/>
    <w:rPr>
      <w:rFonts w:eastAsiaTheme="minorEastAsia"/>
      <w:color w:val="000000" w:themeColor="text1"/>
      <w:sz w:val="60"/>
      <w:szCs w:val="36"/>
      <w:lang w:val="en-US"/>
    </w:rPr>
  </w:style>
  <w:style w:type="paragraph" w:customStyle="1" w:styleId="Bullet1">
    <w:name w:val="Bullet 1"/>
    <w:basedOn w:val="Normal"/>
    <w:uiPriority w:val="2"/>
    <w:qFormat/>
    <w:rsid w:val="00985B1B"/>
    <w:pPr>
      <w:numPr>
        <w:numId w:val="21"/>
      </w:numPr>
      <w:spacing w:before="120" w:after="120"/>
      <w:contextualSpacing/>
      <w:jc w:val="both"/>
    </w:pPr>
    <w:rPr>
      <w:szCs w:val="20"/>
    </w:rPr>
  </w:style>
  <w:style w:type="paragraph" w:customStyle="1" w:styleId="Bullet2">
    <w:name w:val="Bullet 2"/>
    <w:basedOn w:val="Bullet1"/>
    <w:uiPriority w:val="2"/>
    <w:qFormat/>
    <w:rsid w:val="00557654"/>
    <w:pPr>
      <w:numPr>
        <w:ilvl w:val="1"/>
      </w:numPr>
    </w:pPr>
  </w:style>
  <w:style w:type="numbering" w:customStyle="1" w:styleId="NumbLstBullet">
    <w:name w:val="NumbLstBullet"/>
    <w:uiPriority w:val="99"/>
    <w:rsid w:val="001100A4"/>
    <w:pPr>
      <w:numPr>
        <w:numId w:val="21"/>
      </w:numPr>
    </w:pPr>
  </w:style>
  <w:style w:type="paragraph" w:customStyle="1" w:styleId="AlphaList1">
    <w:name w:val="AlphaList 1"/>
    <w:basedOn w:val="Normal"/>
    <w:uiPriority w:val="1"/>
    <w:qFormat/>
    <w:rsid w:val="00985B1B"/>
    <w:pPr>
      <w:numPr>
        <w:numId w:val="1"/>
      </w:numPr>
      <w:spacing w:after="120"/>
      <w:contextualSpacing/>
      <w:jc w:val="both"/>
    </w:pPr>
    <w:rPr>
      <w:szCs w:val="20"/>
    </w:rPr>
  </w:style>
  <w:style w:type="paragraph" w:customStyle="1" w:styleId="AlphaList2">
    <w:name w:val="AlphaList 2"/>
    <w:basedOn w:val="Normal"/>
    <w:uiPriority w:val="1"/>
    <w:qFormat/>
    <w:rsid w:val="00607164"/>
    <w:pPr>
      <w:numPr>
        <w:ilvl w:val="1"/>
        <w:numId w:val="1"/>
      </w:numPr>
      <w:spacing w:after="120"/>
      <w:contextualSpacing/>
      <w:jc w:val="both"/>
    </w:pPr>
    <w:rPr>
      <w:szCs w:val="20"/>
    </w:rPr>
  </w:style>
  <w:style w:type="numbering" w:customStyle="1" w:styleId="NumbListAlpha">
    <w:name w:val="NumbListAlpha"/>
    <w:uiPriority w:val="99"/>
    <w:rsid w:val="005A6EC5"/>
    <w:pPr>
      <w:numPr>
        <w:numId w:val="20"/>
      </w:numPr>
    </w:pPr>
  </w:style>
  <w:style w:type="paragraph" w:customStyle="1" w:styleId="Bullet3">
    <w:name w:val="Bullet 3"/>
    <w:basedOn w:val="Bullet2"/>
    <w:uiPriority w:val="2"/>
    <w:rsid w:val="001100A4"/>
    <w:pPr>
      <w:numPr>
        <w:ilvl w:val="2"/>
      </w:numPr>
      <w:jc w:val="left"/>
    </w:pPr>
  </w:style>
  <w:style w:type="numbering" w:customStyle="1" w:styleId="NumHeadingsLst">
    <w:name w:val="NumHeadingsLst"/>
    <w:uiPriority w:val="99"/>
    <w:rsid w:val="005945F4"/>
    <w:pPr>
      <w:numPr>
        <w:numId w:val="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72DA3"/>
    <w:pPr>
      <w:spacing w:before="240"/>
      <w:ind w:left="567"/>
    </w:pPr>
    <w:rPr>
      <w:iCs/>
      <w:noProof/>
      <w:color w:val="A6A6A6" w:themeColor="background1" w:themeShade="A6"/>
      <w:lang w:val="fr-CH"/>
    </w:rPr>
  </w:style>
  <w:style w:type="character" w:customStyle="1" w:styleId="QuoteChar">
    <w:name w:val="Quote Char"/>
    <w:basedOn w:val="DefaultParagraphFont"/>
    <w:link w:val="Quote"/>
    <w:uiPriority w:val="29"/>
    <w:rsid w:val="00072DA3"/>
    <w:rPr>
      <w:iCs/>
      <w:noProof/>
      <w:color w:val="A6A6A6" w:themeColor="background1" w:themeShade="A6"/>
      <w:sz w:val="24"/>
      <w:lang w:val="fr-CH"/>
    </w:rPr>
  </w:style>
  <w:style w:type="paragraph" w:styleId="TOC1">
    <w:name w:val="toc 1"/>
    <w:basedOn w:val="Normal"/>
    <w:next w:val="Normal"/>
    <w:autoRedefine/>
    <w:uiPriority w:val="39"/>
    <w:unhideWhenUsed/>
    <w:rsid w:val="00FF2CD3"/>
    <w:pPr>
      <w:pBdr>
        <w:top w:val="single" w:sz="4" w:space="1" w:color="auto"/>
      </w:pBdr>
      <w:tabs>
        <w:tab w:val="left" w:pos="660"/>
        <w:tab w:val="right" w:pos="9639"/>
      </w:tabs>
      <w:spacing w:before="240" w:after="0"/>
      <w:ind w:left="658" w:right="284" w:hanging="658"/>
    </w:pPr>
    <w:rPr>
      <w:rFonts w:asciiTheme="majorHAnsi" w:hAnsiTheme="majorHAnsi"/>
      <w:noProof/>
      <w:sz w:val="32"/>
      <w:szCs w:val="36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FF2CD3"/>
    <w:pPr>
      <w:tabs>
        <w:tab w:val="left" w:pos="658"/>
        <w:tab w:val="right" w:pos="9639"/>
      </w:tabs>
      <w:spacing w:before="120" w:after="0"/>
      <w:ind w:left="658" w:right="284" w:hanging="658"/>
      <w:contextualSpacing/>
    </w:pPr>
    <w:rPr>
      <w:sz w:val="32"/>
    </w:rPr>
  </w:style>
  <w:style w:type="character" w:styleId="Hyperlink">
    <w:name w:val="Hyperlink"/>
    <w:basedOn w:val="DefaultParagraphFont"/>
    <w:uiPriority w:val="99"/>
    <w:unhideWhenUsed/>
    <w:rsid w:val="005A6EC5"/>
    <w:rPr>
      <w:color w:val="2E4DF9" w:themeColor="hyperlink"/>
      <w:u w:val="singl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F2CD3"/>
    <w:pPr>
      <w:tabs>
        <w:tab w:val="left" w:pos="658"/>
        <w:tab w:val="right" w:pos="9639"/>
      </w:tabs>
      <w:spacing w:after="0"/>
      <w:ind w:left="658" w:right="284" w:hanging="658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6EC5"/>
    <w:pPr>
      <w:spacing w:after="100"/>
      <w:ind w:left="660"/>
    </w:p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9710A7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  <w:lang w:eastAsia="en-GB"/>
    </w:rPr>
  </w:style>
  <w:style w:type="paragraph" w:customStyle="1" w:styleId="CoverDate">
    <w:name w:val="Cover Date"/>
    <w:basedOn w:val="Subtitle"/>
    <w:uiPriority w:val="8"/>
    <w:qFormat/>
    <w:rsid w:val="008E37CF"/>
  </w:style>
  <w:style w:type="paragraph" w:styleId="BalloonText">
    <w:name w:val="Balloon Text"/>
    <w:basedOn w:val="Normal"/>
    <w:link w:val="BalloonText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C5"/>
    <w:rPr>
      <w:rFonts w:ascii="Segoe UI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B4265"/>
    <w:pPr>
      <w:spacing w:after="120"/>
      <w:ind w:left="39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B4265"/>
    <w:rPr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B4265"/>
    <w:pPr>
      <w:spacing w:after="120" w:line="480" w:lineRule="auto"/>
      <w:ind w:left="79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B4265"/>
    <w:rPr>
      <w:sz w:val="24"/>
      <w:lang w:val="en-US"/>
    </w:rPr>
  </w:style>
  <w:style w:type="paragraph" w:customStyle="1" w:styleId="HeaderHidden">
    <w:name w:val="HeaderHidden"/>
    <w:basedOn w:val="Header"/>
    <w:uiPriority w:val="5"/>
    <w:qFormat/>
    <w:rsid w:val="005945F4"/>
    <w:rPr>
      <w:color w:val="939393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7A450B"/>
    <w:rPr>
      <w:rFonts w:asciiTheme="majorHAnsi" w:eastAsiaTheme="majorEastAsia" w:hAnsiTheme="majorHAnsi" w:cs="Arial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4609B"/>
    <w:rPr>
      <w:rFonts w:asciiTheme="majorHAnsi" w:eastAsiaTheme="majorEastAsia" w:hAnsiTheme="majorHAnsi" w:cs="Arial"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B7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B70"/>
    <w:rPr>
      <w:rFonts w:eastAsiaTheme="majorEastAsia" w:cs="Arial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B70"/>
    <w:rPr>
      <w:rFonts w:eastAsiaTheme="majorEastAsia" w:cs="Arial"/>
      <w:i/>
      <w:iCs/>
      <w:color w:val="000000" w:themeColor="text1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5945F4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5945F4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rsid w:val="00FE3DA8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A6EC5"/>
  </w:style>
  <w:style w:type="paragraph" w:styleId="BlockText">
    <w:name w:val="Block Text"/>
    <w:basedOn w:val="Normal"/>
    <w:uiPriority w:val="99"/>
    <w:semiHidden/>
    <w:unhideWhenUsed/>
    <w:rsid w:val="005A6EC5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A6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6EC5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6E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6EC5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6E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6EC5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6EC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6EC5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6EC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6EC5"/>
    <w:rPr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6E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6EC5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5A6EC5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EC5"/>
    <w:pPr>
      <w:spacing w:after="200" w:line="240" w:lineRule="auto"/>
    </w:pPr>
    <w:rPr>
      <w:i/>
      <w:iCs/>
      <w:color w:val="93939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6EC5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6EC5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5A6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E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EC5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EC5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6EC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6EC5"/>
    <w:rPr>
      <w:lang w:val="en-US"/>
    </w:rPr>
  </w:style>
  <w:style w:type="character" w:styleId="Emphasis">
    <w:name w:val="Emphasis"/>
    <w:basedOn w:val="DefaultParagraphFont"/>
    <w:uiPriority w:val="20"/>
    <w:qFormat/>
    <w:rsid w:val="005A6EC5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5A6E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6EC5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6EC5"/>
    <w:rPr>
      <w:color w:val="2E4DF9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3">
    <w:name w:val="Grid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A6EC5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6EC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6EC5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5A6EC5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A6EC5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6EC5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5A6EC5"/>
    <w:rPr>
      <w:i/>
      <w:iCs/>
      <w:color w:val="EE0C3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EC5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EC5"/>
    <w:rPr>
      <w:i/>
      <w:iCs/>
      <w:color w:val="EE0C3D" w:themeColor="accent1"/>
      <w:lang w:val="en-US"/>
    </w:rPr>
  </w:style>
  <w:style w:type="character" w:styleId="IntenseReference">
    <w:name w:val="Intense Reference"/>
    <w:basedOn w:val="DefaultParagraphFont"/>
    <w:uiPriority w:val="32"/>
    <w:qFormat/>
    <w:rsid w:val="005A6EC5"/>
    <w:rPr>
      <w:b/>
      <w:bCs/>
      <w:smallCaps/>
      <w:color w:val="EE0C3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A6EC5"/>
    <w:rPr>
      <w:lang w:val="en-US"/>
    </w:rPr>
  </w:style>
  <w:style w:type="paragraph" w:styleId="List">
    <w:name w:val="List"/>
    <w:basedOn w:val="Normal"/>
    <w:uiPriority w:val="99"/>
    <w:semiHidden/>
    <w:unhideWhenUsed/>
    <w:rsid w:val="005A6E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6E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6E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6E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6E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A6EC5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6EC5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6EC5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6EC5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6EC5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6E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6E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6E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6E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6E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A6EC5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6EC5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6EC5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6EC5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6EC5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5A6EC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2">
    <w:name w:val="List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3">
    <w:name w:val="List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A6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 w:after="0" w:line="26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6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6EC5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5A6EC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5A6E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6EC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6EC5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A6EC5"/>
    <w:rPr>
      <w:lang w:val="en-US"/>
    </w:rPr>
  </w:style>
  <w:style w:type="table" w:styleId="PlainTable1">
    <w:name w:val="Plain Table 1"/>
    <w:basedOn w:val="TableNormal"/>
    <w:uiPriority w:val="41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EC5"/>
    <w:rPr>
      <w:rFonts w:ascii="Consolas" w:hAnsi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6E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6EC5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6EC5"/>
    <w:rPr>
      <w:lang w:val="en-US"/>
    </w:rPr>
  </w:style>
  <w:style w:type="character" w:styleId="Strong">
    <w:name w:val="Strong"/>
    <w:basedOn w:val="DefaultParagraphFont"/>
    <w:uiPriority w:val="22"/>
    <w:qFormat/>
    <w:rsid w:val="005A6EC5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qFormat/>
    <w:rsid w:val="005A6EC5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qFormat/>
    <w:rsid w:val="005A6EC5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A6EC5"/>
    <w:pPr>
      <w:spacing w:before="0" w:after="16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A6EC5"/>
    <w:pPr>
      <w:spacing w:before="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6E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6E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6EC5"/>
    <w:pPr>
      <w:spacing w:before="0" w:after="16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A6EC5"/>
    <w:pPr>
      <w:spacing w:before="120"/>
    </w:pPr>
    <w:rPr>
      <w:rFonts w:eastAsiaTheme="majorEastAsia" w:cs="Arial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A6E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6E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6E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6E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6E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985B1B"/>
    <w:pPr>
      <w:numPr>
        <w:numId w:val="0"/>
      </w:numPr>
      <w:spacing w:before="0" w:after="2160" w:line="264" w:lineRule="auto"/>
      <w:outlineLvl w:val="9"/>
    </w:pPr>
    <w:rPr>
      <w:bCs w:val="0"/>
      <w:noProof w:val="0"/>
      <w:szCs w:val="32"/>
    </w:rPr>
  </w:style>
  <w:style w:type="numbering" w:customStyle="1" w:styleId="TableBullet">
    <w:name w:val="Table Bullet"/>
    <w:uiPriority w:val="99"/>
    <w:rsid w:val="005945F4"/>
    <w:pPr>
      <w:numPr>
        <w:numId w:val="6"/>
      </w:numPr>
    </w:pPr>
  </w:style>
  <w:style w:type="paragraph" w:customStyle="1" w:styleId="TableSource">
    <w:name w:val="Table Source"/>
    <w:basedOn w:val="Normal"/>
    <w:uiPriority w:val="22"/>
    <w:rsid w:val="005945F4"/>
    <w:pPr>
      <w:spacing w:after="160" w:line="260" w:lineRule="atLeast"/>
    </w:pPr>
  </w:style>
  <w:style w:type="paragraph" w:customStyle="1" w:styleId="TableBullet1">
    <w:name w:val="Table Bullet 1"/>
    <w:basedOn w:val="TableSource"/>
    <w:uiPriority w:val="22"/>
    <w:rsid w:val="005945F4"/>
    <w:pPr>
      <w:numPr>
        <w:numId w:val="6"/>
      </w:numPr>
      <w:spacing w:before="108" w:after="108"/>
    </w:pPr>
  </w:style>
  <w:style w:type="paragraph" w:customStyle="1" w:styleId="TableBullet2">
    <w:name w:val="Table Bullet 2"/>
    <w:basedOn w:val="TableBullet1"/>
    <w:uiPriority w:val="22"/>
    <w:rsid w:val="005945F4"/>
    <w:pPr>
      <w:numPr>
        <w:ilvl w:val="1"/>
      </w:numPr>
    </w:pPr>
  </w:style>
  <w:style w:type="paragraph" w:customStyle="1" w:styleId="TableHeading">
    <w:name w:val="Table Heading"/>
    <w:basedOn w:val="Normal"/>
    <w:uiPriority w:val="20"/>
    <w:rsid w:val="00362590"/>
    <w:pPr>
      <w:keepNext/>
      <w:spacing w:before="108" w:after="108" w:line="280" w:lineRule="atLeast"/>
    </w:pPr>
    <w:rPr>
      <w:rFonts w:asciiTheme="majorHAnsi" w:hAnsiTheme="majorHAnsi"/>
      <w:color w:val="000000" w:themeColor="text1"/>
    </w:rPr>
  </w:style>
  <w:style w:type="paragraph" w:customStyle="1" w:styleId="TableHeadingIndented">
    <w:name w:val="Table Heading Indented"/>
    <w:basedOn w:val="TableHeading"/>
    <w:uiPriority w:val="20"/>
    <w:rsid w:val="00362590"/>
    <w:pPr>
      <w:ind w:left="113"/>
    </w:pPr>
  </w:style>
  <w:style w:type="paragraph" w:customStyle="1" w:styleId="TableHeadingRight">
    <w:name w:val="Table Heading Right"/>
    <w:basedOn w:val="Normal"/>
    <w:uiPriority w:val="20"/>
    <w:rsid w:val="00DB4265"/>
    <w:pPr>
      <w:spacing w:before="108" w:after="108" w:line="260" w:lineRule="atLeast"/>
      <w:jc w:val="right"/>
    </w:pPr>
    <w:rPr>
      <w:rFonts w:asciiTheme="majorHAnsi" w:hAnsiTheme="majorHAnsi"/>
      <w:color w:val="000000" w:themeColor="text1"/>
    </w:rPr>
  </w:style>
  <w:style w:type="paragraph" w:customStyle="1" w:styleId="TableNumb">
    <w:name w:val="Table Numb"/>
    <w:basedOn w:val="Normal"/>
    <w:uiPriority w:val="21"/>
    <w:rsid w:val="00CE0CB8"/>
    <w:pPr>
      <w:spacing w:before="108" w:after="108" w:line="260" w:lineRule="atLeast"/>
      <w:jc w:val="right"/>
    </w:pPr>
    <w:rPr>
      <w:color w:val="000000" w:themeColor="text1"/>
    </w:rPr>
  </w:style>
  <w:style w:type="paragraph" w:customStyle="1" w:styleId="TableNumbBold">
    <w:name w:val="Table Numb Bold"/>
    <w:basedOn w:val="Normal"/>
    <w:uiPriority w:val="21"/>
    <w:rsid w:val="00CE0CB8"/>
    <w:pPr>
      <w:spacing w:before="108" w:after="108" w:line="260" w:lineRule="atLeast"/>
      <w:jc w:val="right"/>
    </w:pPr>
    <w:rPr>
      <w:b/>
      <w:bCs/>
      <w:color w:val="000000" w:themeColor="text1"/>
    </w:rPr>
  </w:style>
  <w:style w:type="paragraph" w:customStyle="1" w:styleId="TableNumbBoldNeg">
    <w:name w:val="Table Numb Bold Neg"/>
    <w:basedOn w:val="TableNumbBold"/>
    <w:uiPriority w:val="21"/>
    <w:rsid w:val="005945F4"/>
    <w:pPr>
      <w:ind w:right="-74"/>
    </w:pPr>
  </w:style>
  <w:style w:type="paragraph" w:customStyle="1" w:styleId="TableNumbNeg">
    <w:name w:val="Table Numb Neg"/>
    <w:basedOn w:val="TableNumb"/>
    <w:uiPriority w:val="21"/>
    <w:rsid w:val="005945F4"/>
    <w:pPr>
      <w:ind w:right="-74"/>
    </w:pPr>
  </w:style>
  <w:style w:type="numbering" w:customStyle="1" w:styleId="TableNumbList">
    <w:name w:val="Table NumbList"/>
    <w:uiPriority w:val="99"/>
    <w:rsid w:val="005945F4"/>
    <w:pPr>
      <w:numPr>
        <w:numId w:val="7"/>
      </w:numPr>
    </w:pPr>
  </w:style>
  <w:style w:type="paragraph" w:customStyle="1" w:styleId="TableNumbList1">
    <w:name w:val="Table NumbList 1"/>
    <w:basedOn w:val="TableBullet2"/>
    <w:uiPriority w:val="22"/>
    <w:rsid w:val="005945F4"/>
    <w:pPr>
      <w:numPr>
        <w:ilvl w:val="0"/>
        <w:numId w:val="7"/>
      </w:numPr>
    </w:pPr>
  </w:style>
  <w:style w:type="paragraph" w:customStyle="1" w:styleId="TableNumbList2">
    <w:name w:val="Table NumbList 2"/>
    <w:basedOn w:val="TableNumbList1"/>
    <w:uiPriority w:val="22"/>
    <w:rsid w:val="005945F4"/>
    <w:pPr>
      <w:numPr>
        <w:ilvl w:val="1"/>
      </w:numPr>
    </w:pPr>
  </w:style>
  <w:style w:type="paragraph" w:customStyle="1" w:styleId="TableText">
    <w:name w:val="Table Text"/>
    <w:basedOn w:val="Normal"/>
    <w:uiPriority w:val="20"/>
    <w:qFormat/>
    <w:rsid w:val="00985B1B"/>
    <w:pPr>
      <w:spacing w:after="0"/>
      <w:contextualSpacing/>
    </w:pPr>
    <w:rPr>
      <w:rFonts w:asciiTheme="minorHAnsi" w:hAnsiTheme="minorHAnsi"/>
      <w:color w:val="404040" w:themeColor="text1" w:themeTint="BF"/>
      <w:sz w:val="22"/>
      <w:lang w:val="en-GB"/>
    </w:rPr>
  </w:style>
  <w:style w:type="paragraph" w:customStyle="1" w:styleId="TableTextBold">
    <w:name w:val="Table Text Bold"/>
    <w:basedOn w:val="TableText"/>
    <w:uiPriority w:val="20"/>
    <w:rsid w:val="005945F4"/>
    <w:rPr>
      <w:b/>
    </w:rPr>
  </w:style>
  <w:style w:type="paragraph" w:customStyle="1" w:styleId="TableTextBoldIndented">
    <w:name w:val="Table Text Bold Indented"/>
    <w:basedOn w:val="TableTextBold"/>
    <w:uiPriority w:val="20"/>
    <w:rsid w:val="005945F4"/>
    <w:pPr>
      <w:ind w:left="113"/>
    </w:pPr>
  </w:style>
  <w:style w:type="paragraph" w:customStyle="1" w:styleId="TableTextIndented">
    <w:name w:val="Table Text Indented"/>
    <w:basedOn w:val="TableText"/>
    <w:uiPriority w:val="20"/>
    <w:rsid w:val="005945F4"/>
    <w:pPr>
      <w:ind w:left="113"/>
    </w:pPr>
  </w:style>
  <w:style w:type="paragraph" w:customStyle="1" w:styleId="TableTitle">
    <w:name w:val="Table Title"/>
    <w:basedOn w:val="Normal"/>
    <w:uiPriority w:val="19"/>
    <w:rsid w:val="00362590"/>
    <w:pPr>
      <w:spacing w:after="160" w:line="260" w:lineRule="atLeast"/>
    </w:pPr>
    <w:rPr>
      <w:color w:val="404040" w:themeColor="text1" w:themeTint="BF"/>
      <w:sz w:val="22"/>
    </w:rPr>
  </w:style>
  <w:style w:type="table" w:customStyle="1" w:styleId="GlobalFund11">
    <w:name w:val="Global Fund 11"/>
    <w:basedOn w:val="GlobalFund"/>
    <w:uiPriority w:val="99"/>
    <w:rsid w:val="00DB4265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1NonNumbered">
    <w:name w:val="Heading 1 Non Numbered"/>
    <w:basedOn w:val="Heading1"/>
    <w:next w:val="Normal"/>
    <w:uiPriority w:val="9"/>
    <w:qFormat/>
    <w:rsid w:val="005A6EC5"/>
    <w:pPr>
      <w:numPr>
        <w:numId w:val="0"/>
      </w:numPr>
    </w:pPr>
    <w:rPr>
      <w:b/>
    </w:rPr>
  </w:style>
  <w:style w:type="paragraph" w:customStyle="1" w:styleId="Heading2NonNumbered">
    <w:name w:val="Heading 2 Non Numbered"/>
    <w:basedOn w:val="Heading2"/>
    <w:next w:val="Normal"/>
    <w:uiPriority w:val="9"/>
    <w:qFormat/>
    <w:rsid w:val="00607164"/>
    <w:pPr>
      <w:numPr>
        <w:ilvl w:val="0"/>
        <w:numId w:val="0"/>
      </w:numPr>
    </w:pPr>
  </w:style>
  <w:style w:type="paragraph" w:customStyle="1" w:styleId="Heading2withLine">
    <w:name w:val="Heading 2 with Line"/>
    <w:basedOn w:val="Heading2"/>
    <w:next w:val="Normal"/>
    <w:uiPriority w:val="9"/>
    <w:qFormat/>
    <w:rsid w:val="005A6EC5"/>
    <w:pPr>
      <w:pBdr>
        <w:top w:val="single" w:sz="2" w:space="3" w:color="auto"/>
      </w:pBdr>
      <w:spacing w:after="260"/>
    </w:pPr>
  </w:style>
  <w:style w:type="numbering" w:customStyle="1" w:styleId="NumLstHeadings">
    <w:name w:val="NumLstHeadings"/>
    <w:uiPriority w:val="99"/>
    <w:rsid w:val="005A6EC5"/>
    <w:pPr>
      <w:numPr>
        <w:numId w:val="22"/>
      </w:numPr>
    </w:pPr>
  </w:style>
  <w:style w:type="paragraph" w:customStyle="1" w:styleId="PageNo">
    <w:name w:val="Page No"/>
    <w:basedOn w:val="Normal"/>
    <w:uiPriority w:val="19"/>
    <w:qFormat/>
    <w:rsid w:val="005A6EC5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StandardTitle">
    <w:name w:val="Standard Title"/>
    <w:basedOn w:val="Subtitle"/>
    <w:next w:val="Normal"/>
    <w:uiPriority w:val="8"/>
    <w:semiHidden/>
    <w:qFormat/>
    <w:rsid w:val="003F11D5"/>
    <w:rPr>
      <w:rFonts w:asciiTheme="majorHAnsi" w:hAnsiTheme="majorHAnsi"/>
    </w:rPr>
  </w:style>
  <w:style w:type="paragraph" w:customStyle="1" w:styleId="ImageCaption">
    <w:name w:val="Image Caption"/>
    <w:basedOn w:val="Note"/>
    <w:uiPriority w:val="4"/>
    <w:qFormat/>
    <w:rsid w:val="00F602C6"/>
    <w:pPr>
      <w:spacing w:before="120" w:after="0" w:line="240" w:lineRule="auto"/>
      <w:contextualSpacing/>
    </w:pPr>
    <w:rPr>
      <w:rFonts w:asciiTheme="minorHAnsi" w:hAnsiTheme="minorHAnsi"/>
      <w:sz w:val="12"/>
      <w:szCs w:val="12"/>
    </w:rPr>
  </w:style>
  <w:style w:type="character" w:customStyle="1" w:styleId="ImageCaptionHeading">
    <w:name w:val="Image Caption Heading"/>
    <w:basedOn w:val="DefaultParagraphFont"/>
    <w:uiPriority w:val="4"/>
    <w:qFormat/>
    <w:rsid w:val="008270AE"/>
    <w:rPr>
      <w:rFonts w:asciiTheme="majorHAnsi" w:hAnsiTheme="majorHAnsi"/>
      <w:color w:val="000000" w:themeColor="text1"/>
    </w:rPr>
  </w:style>
  <w:style w:type="paragraph" w:customStyle="1" w:styleId="ChartSubheading">
    <w:name w:val="Chart Subheading"/>
    <w:basedOn w:val="Normal"/>
    <w:uiPriority w:val="19"/>
    <w:qFormat/>
    <w:rsid w:val="00335220"/>
    <w:pPr>
      <w:spacing w:after="0"/>
      <w:contextualSpacing/>
    </w:pPr>
  </w:style>
  <w:style w:type="paragraph" w:customStyle="1" w:styleId="ChartHeading">
    <w:name w:val="Chart Heading"/>
    <w:basedOn w:val="ChartSubheading"/>
    <w:uiPriority w:val="19"/>
    <w:qFormat/>
    <w:rsid w:val="00335220"/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4E70C4"/>
    <w:rPr>
      <w:color w:val="605E5C"/>
      <w:shd w:val="clear" w:color="auto" w:fill="E1DFDD"/>
    </w:rPr>
  </w:style>
  <w:style w:type="table" w:customStyle="1" w:styleId="2">
    <w:name w:val="2"/>
    <w:basedOn w:val="TableNormal"/>
    <w:rsid w:val="00460566"/>
    <w:pPr>
      <w:spacing w:before="0" w:after="0" w:line="240" w:lineRule="auto"/>
    </w:pPr>
    <w:rPr>
      <w:rFonts w:ascii="Georgia" w:eastAsia="Georgia" w:hAnsi="Georgia" w:cs="Georgia"/>
      <w:lang w:val="en-US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8118DC"/>
    <w:pPr>
      <w:spacing w:before="0" w:after="0" w:line="240" w:lineRule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rsh\AppData\Roaming\Microsoft\Templates\GF%20Report%20Template%201%20Column.dotx" TargetMode="External"/></Relationships>
</file>

<file path=word/theme/theme1.xml><?xml version="1.0" encoding="utf-8"?>
<a:theme xmlns:a="http://schemas.openxmlformats.org/drawingml/2006/main" name="Office Theme">
  <a:themeElements>
    <a:clrScheme name="Global Fund">
      <a:dk1>
        <a:sysClr val="windowText" lastClr="000000"/>
      </a:dk1>
      <a:lt1>
        <a:sysClr val="window" lastClr="FFFFFF"/>
      </a:lt1>
      <a:dk2>
        <a:srgbClr val="939393"/>
      </a:dk2>
      <a:lt2>
        <a:srgbClr val="D1D3D4"/>
      </a:lt2>
      <a:accent1>
        <a:srgbClr val="EE0C3D"/>
      </a:accent1>
      <a:accent2>
        <a:srgbClr val="2E4DF9"/>
      </a:accent2>
      <a:accent3>
        <a:srgbClr val="F6DE00"/>
      </a:accent3>
      <a:accent4>
        <a:srgbClr val="44CC36"/>
      </a:accent4>
      <a:accent5>
        <a:srgbClr val="FC9B00"/>
      </a:accent5>
      <a:accent6>
        <a:srgbClr val="8C29D3"/>
      </a:accent6>
      <a:hlink>
        <a:srgbClr val="2E4DF9"/>
      </a:hlink>
      <a:folHlink>
        <a:srgbClr val="2E4DF9"/>
      </a:folHlink>
    </a:clrScheme>
    <a:fontScheme name="_Global Fund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{"dataSource":"Languages","displayColumn":"language","defaultValue":"{{UserProfile.DocumentLanguage.Id}}","hideIfNoUserInteractionRequired":false,"distinct":true,"required":true,"autoSelectFirstOption":false,"helpTexts":{"prefix":"","postfix":""},"spacing":{},"type":"dropDown","name":"DocLang","label":"Document Language","fullyQualifiedName":"DocLang"}],"formDataEntries":[]}]]></TemplafyForm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10F42A8414246A8EA78B608358DE3" ma:contentTypeVersion="15" ma:contentTypeDescription="Create a new document." ma:contentTypeScope="" ma:versionID="c7d3a4d3d8c3ab16b4c19c6d3d275ff5">
  <xsd:schema xmlns:xsd="http://www.w3.org/2001/XMLSchema" xmlns:xs="http://www.w3.org/2001/XMLSchema" xmlns:p="http://schemas.microsoft.com/office/2006/metadata/properties" xmlns:ns2="48fc4adf-1e24-4822-8903-df4d599639c6" xmlns:ns3="5bf55f9f-f416-4fef-b786-53b038c4d5ac" targetNamespace="http://schemas.microsoft.com/office/2006/metadata/properties" ma:root="true" ma:fieldsID="7031b4113c1b0635d3477a3cf65c2ea0" ns2:_="" ns3:_="">
    <xsd:import namespace="48fc4adf-1e24-4822-8903-df4d599639c6"/>
    <xsd:import namespace="5bf55f9f-f416-4fef-b786-53b038c4d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c4adf-1e24-4822-8903-df4d59963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c5697c-9d86-4020-9001-b7da57404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55f9f-f416-4fef-b786-53b038c4d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5850a5-ee59-4ccf-b5ce-6c14ff5d0b25}" ma:internalName="TaxCatchAll" ma:showField="CatchAllData" ma:web="5bf55f9f-f416-4fef-b786-53b038c4d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emplafyTemplateConfiguration><![CDATA[{"elementsMetadata":[],"transformationConfigurations":[{"colorTheme":"{{Form.ColourTheme.ThemeName}}","disableUpdates":false,"type":"colorTheme"},{"propertyName":"Language","propertyValue":"en-US","disableUpdates":false,"type":"customDocumentProperty"},{"language":"{{Form.DocLang.StdSpell}}","disableUpdates":false,"type":"proofingLanguage"}],"isBaseTemplate":false,"templateName":"Standard","templateDescription":"Blank template, logo header","enableDocumentContentUpdater":true,"version":"1.10"}]]></TemplafyTemplate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fc4adf-1e24-4822-8903-df4d599639c6">
      <Terms xmlns="http://schemas.microsoft.com/office/infopath/2007/PartnerControls"/>
    </lcf76f155ced4ddcb4097134ff3c332f>
    <TaxCatchAll xmlns="5bf55f9f-f416-4fef-b786-53b038c4d5ac" xsi:nil="true"/>
    <SharedWithUsers xmlns="5bf55f9f-f416-4fef-b786-53b038c4d5ac">
      <UserInfo>
        <DisplayName>Ellie Marsh</DisplayName>
        <AccountId>328</AccountId>
        <AccountType/>
      </UserInfo>
    </SharedWithUser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8980-C987-48AF-BFD7-20D6444F7008}">
  <ds:schemaRefs/>
</ds:datastoreItem>
</file>

<file path=customXml/itemProps2.xml><?xml version="1.0" encoding="utf-8"?>
<ds:datastoreItem xmlns:ds="http://schemas.openxmlformats.org/officeDocument/2006/customXml" ds:itemID="{66D2D80E-4251-474F-9C86-70C08F63B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c4adf-1e24-4822-8903-df4d599639c6"/>
    <ds:schemaRef ds:uri="5bf55f9f-f416-4fef-b786-53b038c4d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E4FFB-B547-437A-A56E-613A8F346671}">
  <ds:schemaRefs/>
</ds:datastoreItem>
</file>

<file path=customXml/itemProps4.xml><?xml version="1.0" encoding="utf-8"?>
<ds:datastoreItem xmlns:ds="http://schemas.openxmlformats.org/officeDocument/2006/customXml" ds:itemID="{F128B6CB-274F-4AD9-ABAE-1BB854BADB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2F40C7-BC03-4F2B-B5D5-0A7DA8755A38}">
  <ds:schemaRefs>
    <ds:schemaRef ds:uri="http://schemas.microsoft.com/office/2006/metadata/properties"/>
    <ds:schemaRef ds:uri="http://schemas.microsoft.com/office/infopath/2007/PartnerControls"/>
    <ds:schemaRef ds:uri="48fc4adf-1e24-4822-8903-df4d599639c6"/>
    <ds:schemaRef ds:uri="5bf55f9f-f416-4fef-b786-53b038c4d5ac"/>
  </ds:schemaRefs>
</ds:datastoreItem>
</file>

<file path=customXml/itemProps6.xml><?xml version="1.0" encoding="utf-8"?>
<ds:datastoreItem xmlns:ds="http://schemas.openxmlformats.org/officeDocument/2006/customXml" ds:itemID="{D9A8BC98-3158-4B0C-BE8D-6327AD3D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 Report Template 1 Column</Template>
  <TotalTime>1</TotalTime>
  <Pages>2</Pages>
  <Words>441</Words>
  <Characters>2519</Characters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2019-02-07T01:49:00Z</cp:lastPrinted>
  <dcterms:created xsi:type="dcterms:W3CDTF">2023-08-09T08:59:00Z</dcterms:created>
  <dcterms:modified xsi:type="dcterms:W3CDTF">2023-08-09T08:59:00Z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0x01010089310F42A8414246A8EA78B608358DE3</vt:lpwstr>
  </property>
  <property fmtid="{D5CDD505-2E9C-101B-9397-08002B2CF9AE}" pid="3" name="MediaServiceImageTags">
    <vt:lpwstr/>
  </property>
</Properties>
</file>